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626C" w:rsidRPr="00515F63" w:rsidRDefault="000D0D6D" w:rsidP="00105180">
      <w:pPr>
        <w:pStyle w:val="Titolo1"/>
        <w:spacing w:before="57"/>
        <w:ind w:left="0"/>
        <w:jc w:val="center"/>
        <w:rPr>
          <w:rFonts w:ascii="Times New Roman" w:hAnsi="Times New Roman" w:cs="Times New Roman"/>
          <w:b w:val="0"/>
          <w:bCs w:val="0"/>
          <w:sz w:val="28"/>
        </w:rPr>
      </w:pPr>
      <w:r>
        <w:rPr>
          <w:rFonts w:ascii="Times New Roman" w:hAnsi="Times New Roman" w:cs="Times New Roman"/>
          <w:spacing w:val="-1"/>
          <w:sz w:val="28"/>
        </w:rPr>
        <w:t xml:space="preserve">CV </w:t>
      </w:r>
      <w:r w:rsidR="00BC626C" w:rsidRPr="00515F63">
        <w:rPr>
          <w:rFonts w:ascii="Times New Roman" w:hAnsi="Times New Roman" w:cs="Times New Roman"/>
          <w:spacing w:val="-1"/>
          <w:sz w:val="28"/>
        </w:rPr>
        <w:t>Massimo</w:t>
      </w:r>
      <w:r w:rsidR="00BC626C" w:rsidRPr="00515F63">
        <w:rPr>
          <w:rFonts w:ascii="Times New Roman" w:hAnsi="Times New Roman" w:cs="Times New Roman"/>
          <w:sz w:val="28"/>
        </w:rPr>
        <w:t xml:space="preserve"> </w:t>
      </w:r>
      <w:proofErr w:type="spellStart"/>
      <w:r w:rsidR="00BC626C" w:rsidRPr="00515F63">
        <w:rPr>
          <w:rFonts w:ascii="Times New Roman" w:hAnsi="Times New Roman" w:cs="Times New Roman"/>
          <w:sz w:val="28"/>
        </w:rPr>
        <w:t>Mondazzi</w:t>
      </w:r>
      <w:proofErr w:type="spellEnd"/>
    </w:p>
    <w:p w:rsidR="00BC626C" w:rsidRPr="00515F63" w:rsidRDefault="00BC626C" w:rsidP="00BC626C">
      <w:pPr>
        <w:rPr>
          <w:rFonts w:ascii="Times New Roman" w:eastAsia="Verdana" w:hAnsi="Times New Roman" w:cs="Times New Roman"/>
          <w:b/>
          <w:bCs/>
          <w:sz w:val="20"/>
          <w:szCs w:val="20"/>
        </w:rPr>
      </w:pPr>
    </w:p>
    <w:p w:rsidR="00EB5602" w:rsidRPr="0089799C" w:rsidRDefault="00EB5602" w:rsidP="00515F63">
      <w:pPr>
        <w:pStyle w:val="Corpodeltesto"/>
        <w:spacing w:before="57" w:line="360" w:lineRule="auto"/>
        <w:ind w:left="0" w:right="254"/>
        <w:jc w:val="both"/>
        <w:rPr>
          <w:rFonts w:ascii="Times New Roman" w:hAnsi="Times New Roman" w:cs="Times New Roman"/>
          <w:spacing w:val="-1"/>
          <w:sz w:val="28"/>
          <w:szCs w:val="28"/>
        </w:rPr>
      </w:pPr>
      <w:r w:rsidRPr="0089799C">
        <w:rPr>
          <w:rFonts w:ascii="Times New Roman" w:hAnsi="Times New Roman" w:cs="Times New Roman"/>
          <w:spacing w:val="-1"/>
          <w:sz w:val="28"/>
          <w:szCs w:val="28"/>
        </w:rPr>
        <w:t>He currently is:</w:t>
      </w:r>
    </w:p>
    <w:p w:rsidR="00C52CFF" w:rsidRPr="00AD2A90" w:rsidRDefault="00C52CFF" w:rsidP="00C52CFF">
      <w:pPr>
        <w:pStyle w:val="Corpodeltesto"/>
        <w:numPr>
          <w:ilvl w:val="0"/>
          <w:numId w:val="1"/>
        </w:numPr>
        <w:spacing w:before="57" w:line="360" w:lineRule="auto"/>
        <w:ind w:right="254"/>
        <w:jc w:val="both"/>
        <w:rPr>
          <w:rFonts w:ascii="Times New Roman" w:hAnsi="Times New Roman" w:cs="Times New Roman"/>
          <w:spacing w:val="-1"/>
          <w:sz w:val="28"/>
          <w:szCs w:val="28"/>
          <w:lang w:val="it-IT"/>
        </w:rPr>
      </w:pPr>
      <w:proofErr w:type="spellStart"/>
      <w:r w:rsidRPr="00AD2A90">
        <w:rPr>
          <w:rFonts w:ascii="Times New Roman" w:hAnsi="Times New Roman" w:cs="Times New Roman"/>
          <w:spacing w:val="-1"/>
          <w:sz w:val="28"/>
          <w:szCs w:val="28"/>
          <w:lang w:val="it-IT"/>
        </w:rPr>
        <w:t>adjunct</w:t>
      </w:r>
      <w:proofErr w:type="spellEnd"/>
      <w:r w:rsidRPr="00AD2A90">
        <w:rPr>
          <w:rFonts w:ascii="Times New Roman" w:hAnsi="Times New Roman" w:cs="Times New Roman"/>
          <w:spacing w:val="-1"/>
          <w:sz w:val="28"/>
          <w:szCs w:val="28"/>
          <w:lang w:val="it-IT"/>
        </w:rPr>
        <w:t xml:space="preserve"> professor at </w:t>
      </w:r>
      <w:r w:rsidRPr="00B00103">
        <w:rPr>
          <w:rFonts w:ascii="Times New Roman" w:hAnsi="Times New Roman" w:cs="Times New Roman"/>
          <w:b/>
          <w:spacing w:val="-1"/>
          <w:sz w:val="28"/>
          <w:szCs w:val="28"/>
          <w:lang w:val="it-IT"/>
        </w:rPr>
        <w:t>Politecnico di Milano</w:t>
      </w:r>
    </w:p>
    <w:p w:rsidR="00EB5602" w:rsidRPr="00C52CFF" w:rsidRDefault="00C52CFF" w:rsidP="00EB5602">
      <w:pPr>
        <w:pStyle w:val="Corpodeltesto"/>
        <w:numPr>
          <w:ilvl w:val="0"/>
          <w:numId w:val="1"/>
        </w:numPr>
        <w:spacing w:before="57" w:line="360" w:lineRule="auto"/>
        <w:ind w:right="254"/>
        <w:jc w:val="both"/>
        <w:rPr>
          <w:rFonts w:ascii="Times New Roman" w:hAnsi="Times New Roman" w:cs="Times New Roman"/>
          <w:spacing w:val="-1"/>
          <w:sz w:val="28"/>
          <w:szCs w:val="28"/>
          <w:lang w:val="it-IT"/>
        </w:rPr>
      </w:pPr>
      <w:proofErr w:type="spellStart"/>
      <w:r>
        <w:rPr>
          <w:rFonts w:ascii="Times New Roman" w:hAnsi="Times New Roman" w:cs="Times New Roman"/>
          <w:spacing w:val="-1"/>
          <w:sz w:val="28"/>
          <w:szCs w:val="28"/>
          <w:lang w:val="it-IT"/>
        </w:rPr>
        <w:t>adjunct</w:t>
      </w:r>
      <w:proofErr w:type="spellEnd"/>
      <w:r>
        <w:rPr>
          <w:rFonts w:ascii="Times New Roman" w:hAnsi="Times New Roman" w:cs="Times New Roman"/>
          <w:spacing w:val="-1"/>
          <w:sz w:val="28"/>
          <w:szCs w:val="28"/>
          <w:lang w:val="it-IT"/>
        </w:rPr>
        <w:t xml:space="preserve"> professor at </w:t>
      </w:r>
      <w:r w:rsidRPr="00B00103">
        <w:rPr>
          <w:rFonts w:ascii="Times New Roman" w:hAnsi="Times New Roman" w:cs="Times New Roman"/>
          <w:b/>
          <w:spacing w:val="-1"/>
          <w:sz w:val="28"/>
          <w:szCs w:val="28"/>
          <w:lang w:val="it-IT"/>
        </w:rPr>
        <w:t>Università Cattolica di Milano</w:t>
      </w:r>
    </w:p>
    <w:p w:rsidR="00C52CFF" w:rsidRDefault="00C52CFF" w:rsidP="00EB5602">
      <w:pPr>
        <w:pStyle w:val="Corpodeltesto"/>
        <w:numPr>
          <w:ilvl w:val="0"/>
          <w:numId w:val="1"/>
        </w:numPr>
        <w:spacing w:before="57" w:line="360" w:lineRule="auto"/>
        <w:ind w:right="254"/>
        <w:jc w:val="both"/>
        <w:rPr>
          <w:rFonts w:ascii="Times New Roman" w:hAnsi="Times New Roman" w:cs="Times New Roman"/>
          <w:spacing w:val="-1"/>
          <w:sz w:val="28"/>
          <w:szCs w:val="28"/>
        </w:rPr>
      </w:pPr>
      <w:r>
        <w:rPr>
          <w:rFonts w:ascii="Times New Roman" w:hAnsi="Times New Roman" w:cs="Times New Roman"/>
          <w:spacing w:val="-1"/>
          <w:sz w:val="28"/>
          <w:szCs w:val="28"/>
        </w:rPr>
        <w:t xml:space="preserve">Board Member of </w:t>
      </w:r>
      <w:r w:rsidRPr="00B00103">
        <w:rPr>
          <w:rFonts w:ascii="Times New Roman" w:hAnsi="Times New Roman" w:cs="Times New Roman"/>
          <w:b/>
          <w:spacing w:val="-1"/>
          <w:sz w:val="28"/>
          <w:szCs w:val="28"/>
        </w:rPr>
        <w:t>FEEM</w:t>
      </w:r>
      <w:r>
        <w:rPr>
          <w:rFonts w:ascii="Times New Roman" w:hAnsi="Times New Roman" w:cs="Times New Roman"/>
          <w:spacing w:val="-1"/>
          <w:sz w:val="28"/>
          <w:szCs w:val="28"/>
        </w:rPr>
        <w:t xml:space="preserve"> (</w:t>
      </w:r>
      <w:proofErr w:type="spellStart"/>
      <w:r>
        <w:rPr>
          <w:rFonts w:ascii="Times New Roman" w:hAnsi="Times New Roman" w:cs="Times New Roman"/>
          <w:spacing w:val="-1"/>
          <w:sz w:val="28"/>
          <w:szCs w:val="28"/>
        </w:rPr>
        <w:t>Fondazione</w:t>
      </w:r>
      <w:proofErr w:type="spellEnd"/>
      <w:r>
        <w:rPr>
          <w:rFonts w:ascii="Times New Roman" w:hAnsi="Times New Roman" w:cs="Times New Roman"/>
          <w:spacing w:val="-1"/>
          <w:sz w:val="28"/>
          <w:szCs w:val="28"/>
        </w:rPr>
        <w:t xml:space="preserve"> </w:t>
      </w:r>
      <w:proofErr w:type="spellStart"/>
      <w:r>
        <w:rPr>
          <w:rFonts w:ascii="Times New Roman" w:hAnsi="Times New Roman" w:cs="Times New Roman"/>
          <w:spacing w:val="-1"/>
          <w:sz w:val="28"/>
          <w:szCs w:val="28"/>
        </w:rPr>
        <w:t>Eni</w:t>
      </w:r>
      <w:proofErr w:type="spellEnd"/>
      <w:r>
        <w:rPr>
          <w:rFonts w:ascii="Times New Roman" w:hAnsi="Times New Roman" w:cs="Times New Roman"/>
          <w:spacing w:val="-1"/>
          <w:sz w:val="28"/>
          <w:szCs w:val="28"/>
        </w:rPr>
        <w:t xml:space="preserve"> </w:t>
      </w:r>
      <w:proofErr w:type="spellStart"/>
      <w:r>
        <w:rPr>
          <w:rFonts w:ascii="Times New Roman" w:hAnsi="Times New Roman" w:cs="Times New Roman"/>
          <w:spacing w:val="-1"/>
          <w:sz w:val="28"/>
          <w:szCs w:val="28"/>
        </w:rPr>
        <w:t>Enrico</w:t>
      </w:r>
      <w:proofErr w:type="spellEnd"/>
      <w:r>
        <w:rPr>
          <w:rFonts w:ascii="Times New Roman" w:hAnsi="Times New Roman" w:cs="Times New Roman"/>
          <w:spacing w:val="-1"/>
          <w:sz w:val="28"/>
          <w:szCs w:val="28"/>
        </w:rPr>
        <w:t xml:space="preserve"> </w:t>
      </w:r>
      <w:proofErr w:type="spellStart"/>
      <w:r>
        <w:rPr>
          <w:rFonts w:ascii="Times New Roman" w:hAnsi="Times New Roman" w:cs="Times New Roman"/>
          <w:spacing w:val="-1"/>
          <w:sz w:val="28"/>
          <w:szCs w:val="28"/>
        </w:rPr>
        <w:t>Mattei</w:t>
      </w:r>
      <w:proofErr w:type="spellEnd"/>
      <w:r>
        <w:rPr>
          <w:rFonts w:ascii="Times New Roman" w:hAnsi="Times New Roman" w:cs="Times New Roman"/>
          <w:spacing w:val="-1"/>
          <w:sz w:val="28"/>
          <w:szCs w:val="28"/>
        </w:rPr>
        <w:t>)</w:t>
      </w:r>
    </w:p>
    <w:p w:rsidR="00105180" w:rsidRPr="000D79D0" w:rsidRDefault="00105180" w:rsidP="000D79D0">
      <w:pPr>
        <w:pStyle w:val="Corpodeltesto"/>
        <w:numPr>
          <w:ilvl w:val="0"/>
          <w:numId w:val="1"/>
        </w:numPr>
        <w:spacing w:before="57" w:line="360" w:lineRule="auto"/>
        <w:ind w:right="254"/>
        <w:jc w:val="both"/>
        <w:rPr>
          <w:rFonts w:ascii="Times New Roman" w:hAnsi="Times New Roman" w:cs="Times New Roman"/>
          <w:spacing w:val="-1"/>
          <w:sz w:val="28"/>
          <w:szCs w:val="28"/>
        </w:rPr>
      </w:pPr>
      <w:r w:rsidRPr="00105180">
        <w:rPr>
          <w:rFonts w:ascii="Times New Roman" w:hAnsi="Times New Roman" w:cs="Times New Roman"/>
          <w:b/>
          <w:spacing w:val="-1"/>
          <w:sz w:val="28"/>
          <w:szCs w:val="28"/>
        </w:rPr>
        <w:t xml:space="preserve">KPMG Advisory </w:t>
      </w:r>
      <w:proofErr w:type="spellStart"/>
      <w:r w:rsidR="003978B8">
        <w:rPr>
          <w:rFonts w:ascii="Times New Roman" w:hAnsi="Times New Roman" w:cs="Times New Roman"/>
          <w:b/>
          <w:spacing w:val="-1"/>
          <w:sz w:val="28"/>
          <w:szCs w:val="28"/>
        </w:rPr>
        <w:t>SpA</w:t>
      </w:r>
      <w:proofErr w:type="spellEnd"/>
      <w:r w:rsidR="003978B8">
        <w:rPr>
          <w:rFonts w:ascii="Times New Roman" w:hAnsi="Times New Roman" w:cs="Times New Roman"/>
          <w:b/>
          <w:spacing w:val="-1"/>
          <w:sz w:val="28"/>
          <w:szCs w:val="28"/>
        </w:rPr>
        <w:t xml:space="preserve"> </w:t>
      </w:r>
      <w:r w:rsidRPr="00105180">
        <w:rPr>
          <w:rFonts w:ascii="Times New Roman" w:hAnsi="Times New Roman" w:cs="Times New Roman"/>
          <w:b/>
          <w:spacing w:val="-1"/>
          <w:sz w:val="28"/>
          <w:szCs w:val="28"/>
        </w:rPr>
        <w:t>Senior Advisor</w:t>
      </w:r>
      <w:r w:rsidR="003051F2">
        <w:rPr>
          <w:rFonts w:ascii="Times New Roman" w:hAnsi="Times New Roman" w:cs="Times New Roman"/>
          <w:b/>
          <w:spacing w:val="-1"/>
          <w:sz w:val="28"/>
          <w:szCs w:val="28"/>
        </w:rPr>
        <w:t xml:space="preserve"> and </w:t>
      </w:r>
      <w:r w:rsidR="005048C4">
        <w:rPr>
          <w:rFonts w:ascii="Times New Roman" w:hAnsi="Times New Roman" w:cs="Times New Roman"/>
          <w:b/>
          <w:spacing w:val="-1"/>
          <w:sz w:val="28"/>
          <w:szCs w:val="28"/>
        </w:rPr>
        <w:t>KPMG ESG EMA Hub Energy leader</w:t>
      </w:r>
    </w:p>
    <w:p w:rsidR="00B00103" w:rsidRPr="00B00103" w:rsidRDefault="00C52CFF" w:rsidP="005714FF">
      <w:pPr>
        <w:pStyle w:val="Corpodeltesto"/>
        <w:spacing w:before="57" w:line="360" w:lineRule="auto"/>
        <w:ind w:right="254"/>
        <w:jc w:val="both"/>
        <w:rPr>
          <w:rFonts w:ascii="Times New Roman" w:hAnsi="Times New Roman" w:cs="Times New Roman"/>
          <w:spacing w:val="-1"/>
          <w:sz w:val="28"/>
          <w:szCs w:val="28"/>
        </w:rPr>
      </w:pPr>
      <w:r w:rsidRPr="00B00103">
        <w:rPr>
          <w:rFonts w:ascii="Times New Roman" w:hAnsi="Times New Roman" w:cs="Times New Roman"/>
          <w:spacing w:val="-1"/>
          <w:sz w:val="28"/>
          <w:szCs w:val="28"/>
        </w:rPr>
        <w:t xml:space="preserve">At </w:t>
      </w:r>
      <w:proofErr w:type="spellStart"/>
      <w:r w:rsidRPr="00B00103">
        <w:rPr>
          <w:rFonts w:ascii="Times New Roman" w:hAnsi="Times New Roman" w:cs="Times New Roman"/>
          <w:b/>
          <w:spacing w:val="-1"/>
          <w:sz w:val="28"/>
          <w:szCs w:val="28"/>
        </w:rPr>
        <w:t>Politecnico</w:t>
      </w:r>
      <w:proofErr w:type="spellEnd"/>
      <w:r w:rsidRPr="00B00103">
        <w:rPr>
          <w:rFonts w:ascii="Times New Roman" w:hAnsi="Times New Roman" w:cs="Times New Roman"/>
          <w:b/>
          <w:spacing w:val="-1"/>
          <w:sz w:val="28"/>
          <w:szCs w:val="28"/>
        </w:rPr>
        <w:t xml:space="preserve"> </w:t>
      </w:r>
      <w:proofErr w:type="spellStart"/>
      <w:r w:rsidRPr="00B00103">
        <w:rPr>
          <w:rFonts w:ascii="Times New Roman" w:hAnsi="Times New Roman" w:cs="Times New Roman"/>
          <w:b/>
          <w:spacing w:val="-1"/>
          <w:sz w:val="28"/>
          <w:szCs w:val="28"/>
        </w:rPr>
        <w:t>di</w:t>
      </w:r>
      <w:proofErr w:type="spellEnd"/>
      <w:r w:rsidRPr="00B00103">
        <w:rPr>
          <w:rFonts w:ascii="Times New Roman" w:hAnsi="Times New Roman" w:cs="Times New Roman"/>
          <w:b/>
          <w:spacing w:val="-1"/>
          <w:sz w:val="28"/>
          <w:szCs w:val="28"/>
        </w:rPr>
        <w:t xml:space="preserve"> Milano</w:t>
      </w:r>
      <w:r w:rsidRPr="00B00103">
        <w:rPr>
          <w:rFonts w:ascii="Times New Roman" w:hAnsi="Times New Roman" w:cs="Times New Roman"/>
          <w:spacing w:val="-1"/>
          <w:sz w:val="28"/>
          <w:szCs w:val="28"/>
        </w:rPr>
        <w:t xml:space="preserve"> he’s teaching “</w:t>
      </w:r>
      <w:r w:rsidRPr="00B00103">
        <w:rPr>
          <w:rFonts w:ascii="Times New Roman" w:hAnsi="Times New Roman" w:cs="Times New Roman"/>
          <w:b/>
          <w:spacing w:val="-1"/>
          <w:sz w:val="28"/>
          <w:szCs w:val="28"/>
        </w:rPr>
        <w:t>ESG Principles in the transition Economy</w:t>
      </w:r>
      <w:r w:rsidR="005714FF" w:rsidRPr="00B00103">
        <w:rPr>
          <w:rFonts w:ascii="Times New Roman" w:hAnsi="Times New Roman" w:cs="Times New Roman"/>
          <w:spacing w:val="-1"/>
          <w:sz w:val="28"/>
          <w:szCs w:val="28"/>
        </w:rPr>
        <w:t>”. The course provide</w:t>
      </w:r>
      <w:r w:rsidR="00B00103">
        <w:rPr>
          <w:rFonts w:ascii="Times New Roman" w:hAnsi="Times New Roman" w:cs="Times New Roman"/>
          <w:spacing w:val="-1"/>
          <w:sz w:val="28"/>
          <w:szCs w:val="28"/>
        </w:rPr>
        <w:t>s</w:t>
      </w:r>
      <w:r w:rsidR="005714FF" w:rsidRPr="00B00103">
        <w:rPr>
          <w:rFonts w:ascii="Times New Roman" w:hAnsi="Times New Roman" w:cs="Times New Roman"/>
          <w:spacing w:val="-1"/>
          <w:sz w:val="28"/>
          <w:szCs w:val="28"/>
        </w:rPr>
        <w:t xml:space="preserve"> the students with a comprehensive set of knowledge and tools to understand the current worldwide evolution in Strategy, Sustainable Finance, Governance, Remuneration policy and Disclosure taking place in major industries (such as Energy, Financial, Automotive, Hard to </w:t>
      </w:r>
      <w:r w:rsidR="00B00103" w:rsidRPr="00B00103">
        <w:rPr>
          <w:rFonts w:ascii="Times New Roman" w:hAnsi="Times New Roman" w:cs="Times New Roman"/>
          <w:spacing w:val="-1"/>
          <w:sz w:val="28"/>
          <w:szCs w:val="28"/>
        </w:rPr>
        <w:t>abate</w:t>
      </w:r>
      <w:r w:rsidR="005714FF" w:rsidRPr="00B00103">
        <w:rPr>
          <w:rFonts w:ascii="Times New Roman" w:hAnsi="Times New Roman" w:cs="Times New Roman"/>
          <w:spacing w:val="-1"/>
          <w:sz w:val="28"/>
          <w:szCs w:val="28"/>
        </w:rPr>
        <w:t>) in the light of Environmental, Social and Governance (ESG) principles</w:t>
      </w:r>
      <w:r w:rsidR="00B00103">
        <w:rPr>
          <w:rFonts w:ascii="Times New Roman" w:hAnsi="Times New Roman" w:cs="Times New Roman"/>
          <w:spacing w:val="-1"/>
          <w:sz w:val="28"/>
          <w:szCs w:val="28"/>
        </w:rPr>
        <w:t>.</w:t>
      </w:r>
    </w:p>
    <w:p w:rsidR="00B00103" w:rsidRDefault="00B00103" w:rsidP="005714FF">
      <w:pPr>
        <w:pStyle w:val="Corpodeltesto"/>
        <w:spacing w:before="57" w:line="360" w:lineRule="auto"/>
        <w:ind w:right="254"/>
        <w:jc w:val="both"/>
        <w:rPr>
          <w:rFonts w:ascii="Times New Roman" w:hAnsi="Times New Roman" w:cs="Times New Roman"/>
          <w:spacing w:val="-1"/>
          <w:sz w:val="28"/>
          <w:szCs w:val="28"/>
        </w:rPr>
      </w:pPr>
      <w:r w:rsidRPr="00B00103">
        <w:rPr>
          <w:rFonts w:ascii="Times New Roman" w:hAnsi="Times New Roman" w:cs="Times New Roman"/>
          <w:spacing w:val="-1"/>
          <w:sz w:val="28"/>
          <w:szCs w:val="28"/>
        </w:rPr>
        <w:t xml:space="preserve">At </w:t>
      </w:r>
      <w:proofErr w:type="spellStart"/>
      <w:r w:rsidRPr="00B00103">
        <w:rPr>
          <w:rFonts w:ascii="Times New Roman" w:hAnsi="Times New Roman" w:cs="Times New Roman"/>
          <w:b/>
          <w:spacing w:val="-1"/>
          <w:sz w:val="28"/>
          <w:szCs w:val="28"/>
        </w:rPr>
        <w:t>Università</w:t>
      </w:r>
      <w:proofErr w:type="spellEnd"/>
      <w:r w:rsidRPr="00B00103">
        <w:rPr>
          <w:rFonts w:ascii="Times New Roman" w:hAnsi="Times New Roman" w:cs="Times New Roman"/>
          <w:b/>
          <w:spacing w:val="-1"/>
          <w:sz w:val="28"/>
          <w:szCs w:val="28"/>
        </w:rPr>
        <w:t xml:space="preserve"> </w:t>
      </w:r>
      <w:proofErr w:type="spellStart"/>
      <w:r w:rsidRPr="00B00103">
        <w:rPr>
          <w:rFonts w:ascii="Times New Roman" w:hAnsi="Times New Roman" w:cs="Times New Roman"/>
          <w:b/>
          <w:spacing w:val="-1"/>
          <w:sz w:val="28"/>
          <w:szCs w:val="28"/>
        </w:rPr>
        <w:t>Cattolica</w:t>
      </w:r>
      <w:proofErr w:type="spellEnd"/>
      <w:r w:rsidRPr="00B00103">
        <w:rPr>
          <w:rFonts w:ascii="Times New Roman" w:hAnsi="Times New Roman" w:cs="Times New Roman"/>
          <w:b/>
          <w:spacing w:val="-1"/>
          <w:sz w:val="28"/>
          <w:szCs w:val="28"/>
        </w:rPr>
        <w:t xml:space="preserve"> </w:t>
      </w:r>
      <w:proofErr w:type="spellStart"/>
      <w:r w:rsidRPr="00B00103">
        <w:rPr>
          <w:rFonts w:ascii="Times New Roman" w:hAnsi="Times New Roman" w:cs="Times New Roman"/>
          <w:b/>
          <w:spacing w:val="-1"/>
          <w:sz w:val="28"/>
          <w:szCs w:val="28"/>
        </w:rPr>
        <w:t>di</w:t>
      </w:r>
      <w:proofErr w:type="spellEnd"/>
      <w:r w:rsidRPr="00B00103">
        <w:rPr>
          <w:rFonts w:ascii="Times New Roman" w:hAnsi="Times New Roman" w:cs="Times New Roman"/>
          <w:b/>
          <w:spacing w:val="-1"/>
          <w:sz w:val="28"/>
          <w:szCs w:val="28"/>
        </w:rPr>
        <w:t xml:space="preserve"> Milano</w:t>
      </w:r>
      <w:r w:rsidRPr="00B00103">
        <w:rPr>
          <w:rFonts w:ascii="Times New Roman" w:hAnsi="Times New Roman" w:cs="Times New Roman"/>
          <w:spacing w:val="-1"/>
          <w:sz w:val="28"/>
          <w:szCs w:val="28"/>
        </w:rPr>
        <w:t xml:space="preserve"> he’s teaching “</w:t>
      </w:r>
      <w:r w:rsidRPr="002C35A9">
        <w:rPr>
          <w:rFonts w:ascii="Times New Roman" w:hAnsi="Times New Roman" w:cs="Times New Roman"/>
          <w:b/>
          <w:spacing w:val="-1"/>
          <w:sz w:val="28"/>
          <w:szCs w:val="28"/>
        </w:rPr>
        <w:t>EU Financial System and Bank Management</w:t>
      </w:r>
      <w:r w:rsidRPr="00B00103">
        <w:rPr>
          <w:rFonts w:ascii="Times New Roman" w:hAnsi="Times New Roman" w:cs="Times New Roman"/>
          <w:spacing w:val="-1"/>
          <w:sz w:val="28"/>
          <w:szCs w:val="28"/>
        </w:rPr>
        <w:t>”</w:t>
      </w:r>
      <w:r w:rsidR="009D336A">
        <w:rPr>
          <w:rFonts w:ascii="Times New Roman" w:hAnsi="Times New Roman" w:cs="Times New Roman"/>
          <w:spacing w:val="-1"/>
          <w:sz w:val="28"/>
          <w:szCs w:val="28"/>
        </w:rPr>
        <w:t>.</w:t>
      </w:r>
    </w:p>
    <w:p w:rsidR="004A72E1" w:rsidRPr="00401D4F" w:rsidRDefault="0089799C" w:rsidP="0089799C">
      <w:pPr>
        <w:pStyle w:val="Corpodeltesto"/>
        <w:spacing w:before="57" w:line="360" w:lineRule="auto"/>
        <w:ind w:left="0" w:right="254"/>
        <w:jc w:val="both"/>
        <w:rPr>
          <w:rFonts w:ascii="Times New Roman" w:hAnsi="Times New Roman" w:cs="Times New Roman"/>
          <w:spacing w:val="-1"/>
          <w:sz w:val="28"/>
          <w:szCs w:val="28"/>
        </w:rPr>
      </w:pPr>
      <w:r>
        <w:rPr>
          <w:rFonts w:ascii="Times New Roman" w:hAnsi="Times New Roman" w:cs="Times New Roman"/>
          <w:b/>
          <w:i/>
          <w:spacing w:val="-1"/>
          <w:sz w:val="28"/>
          <w:szCs w:val="28"/>
        </w:rPr>
        <w:t xml:space="preserve">Up to the end of 2020 he has been </w:t>
      </w:r>
      <w:r w:rsidR="00BC626C" w:rsidRPr="003F4800">
        <w:rPr>
          <w:rFonts w:ascii="Times New Roman" w:hAnsi="Times New Roman" w:cs="Times New Roman"/>
          <w:b/>
          <w:i/>
          <w:spacing w:val="-1"/>
          <w:sz w:val="28"/>
          <w:szCs w:val="28"/>
        </w:rPr>
        <w:t>Chief</w:t>
      </w:r>
      <w:r w:rsidR="00BC626C" w:rsidRPr="003F4800">
        <w:rPr>
          <w:rFonts w:ascii="Times New Roman" w:hAnsi="Times New Roman" w:cs="Times New Roman"/>
          <w:b/>
          <w:i/>
          <w:spacing w:val="18"/>
          <w:sz w:val="28"/>
          <w:szCs w:val="28"/>
        </w:rPr>
        <w:t xml:space="preserve"> </w:t>
      </w:r>
      <w:r w:rsidR="00BC626C" w:rsidRPr="003F4800">
        <w:rPr>
          <w:rFonts w:ascii="Times New Roman" w:hAnsi="Times New Roman" w:cs="Times New Roman"/>
          <w:b/>
          <w:i/>
          <w:spacing w:val="-1"/>
          <w:sz w:val="28"/>
          <w:szCs w:val="28"/>
        </w:rPr>
        <w:t>Operating</w:t>
      </w:r>
      <w:r w:rsidR="00BC626C" w:rsidRPr="003F4800">
        <w:rPr>
          <w:rFonts w:ascii="Times New Roman" w:hAnsi="Times New Roman" w:cs="Times New Roman"/>
          <w:b/>
          <w:i/>
          <w:spacing w:val="18"/>
          <w:sz w:val="28"/>
          <w:szCs w:val="28"/>
        </w:rPr>
        <w:t xml:space="preserve"> </w:t>
      </w:r>
      <w:r w:rsidR="00BC626C" w:rsidRPr="003F4800">
        <w:rPr>
          <w:rFonts w:ascii="Times New Roman" w:hAnsi="Times New Roman" w:cs="Times New Roman"/>
          <w:b/>
          <w:i/>
          <w:spacing w:val="-1"/>
          <w:sz w:val="28"/>
          <w:szCs w:val="28"/>
        </w:rPr>
        <w:t>Officer of Energy Evolution</w:t>
      </w:r>
      <w:r w:rsidR="00515F63" w:rsidRPr="00401D4F">
        <w:rPr>
          <w:rFonts w:ascii="Times New Roman" w:hAnsi="Times New Roman" w:cs="Times New Roman"/>
          <w:spacing w:val="-1"/>
          <w:sz w:val="28"/>
          <w:szCs w:val="28"/>
        </w:rPr>
        <w:t xml:space="preserve">, one of the two </w:t>
      </w:r>
      <w:r w:rsidR="00515F63" w:rsidRPr="00EB5602">
        <w:rPr>
          <w:rFonts w:ascii="Times New Roman" w:hAnsi="Times New Roman" w:cs="Times New Roman"/>
          <w:b/>
          <w:spacing w:val="-1"/>
          <w:sz w:val="28"/>
          <w:szCs w:val="28"/>
        </w:rPr>
        <w:t>Eni</w:t>
      </w:r>
      <w:r w:rsidR="00427235" w:rsidRPr="00EB5602">
        <w:rPr>
          <w:rFonts w:ascii="Times New Roman" w:hAnsi="Times New Roman" w:cs="Times New Roman"/>
          <w:b/>
          <w:spacing w:val="-1"/>
          <w:sz w:val="28"/>
          <w:szCs w:val="28"/>
        </w:rPr>
        <w:t>’s Business Divisions</w:t>
      </w:r>
      <w:r>
        <w:rPr>
          <w:rFonts w:ascii="Times New Roman" w:hAnsi="Times New Roman" w:cs="Times New Roman"/>
          <w:spacing w:val="-1"/>
          <w:sz w:val="28"/>
          <w:szCs w:val="28"/>
        </w:rPr>
        <w:t>.</w:t>
      </w:r>
    </w:p>
    <w:p w:rsidR="00BC626C" w:rsidRPr="00515F63" w:rsidRDefault="004A72E1" w:rsidP="00515F63">
      <w:pPr>
        <w:pStyle w:val="Corpodeltesto"/>
        <w:spacing w:before="57" w:line="360" w:lineRule="auto"/>
        <w:ind w:left="0" w:right="254"/>
        <w:jc w:val="both"/>
        <w:rPr>
          <w:rFonts w:ascii="Times New Roman" w:hAnsi="Times New Roman" w:cs="Times New Roman"/>
          <w:spacing w:val="-1"/>
          <w:sz w:val="28"/>
          <w:szCs w:val="28"/>
        </w:rPr>
      </w:pPr>
      <w:r w:rsidRPr="003F4800">
        <w:rPr>
          <w:rFonts w:ascii="Times New Roman" w:hAnsi="Times New Roman" w:cs="Times New Roman"/>
          <w:b/>
          <w:i/>
          <w:spacing w:val="-1"/>
          <w:sz w:val="28"/>
          <w:szCs w:val="28"/>
        </w:rPr>
        <w:t>Energy Evolution</w:t>
      </w:r>
      <w:r w:rsidRPr="00515F63">
        <w:rPr>
          <w:rFonts w:ascii="Times New Roman" w:hAnsi="Times New Roman" w:cs="Times New Roman"/>
          <w:spacing w:val="-1"/>
          <w:sz w:val="28"/>
          <w:szCs w:val="28"/>
        </w:rPr>
        <w:t xml:space="preserve"> focuses on the </w:t>
      </w:r>
      <w:r w:rsidR="000B1377">
        <w:rPr>
          <w:rFonts w:ascii="Times New Roman" w:hAnsi="Times New Roman" w:cs="Times New Roman"/>
          <w:spacing w:val="-1"/>
          <w:sz w:val="28"/>
          <w:szCs w:val="28"/>
        </w:rPr>
        <w:t xml:space="preserve">worldwide </w:t>
      </w:r>
      <w:r w:rsidR="00585E5B">
        <w:rPr>
          <w:rFonts w:ascii="Times New Roman" w:hAnsi="Times New Roman" w:cs="Times New Roman"/>
          <w:spacing w:val="-1"/>
          <w:sz w:val="28"/>
          <w:szCs w:val="28"/>
        </w:rPr>
        <w:t>evolution</w:t>
      </w:r>
      <w:r w:rsidRPr="00515F63">
        <w:rPr>
          <w:rFonts w:ascii="Times New Roman" w:hAnsi="Times New Roman" w:cs="Times New Roman"/>
          <w:spacing w:val="-1"/>
          <w:sz w:val="28"/>
          <w:szCs w:val="28"/>
        </w:rPr>
        <w:t xml:space="preserve"> of power generation, transformation and marketing of products from fossil to bio, blue and green</w:t>
      </w:r>
      <w:r w:rsidR="00515F63">
        <w:rPr>
          <w:rFonts w:ascii="Times New Roman" w:hAnsi="Times New Roman" w:cs="Times New Roman"/>
          <w:spacing w:val="-1"/>
          <w:sz w:val="28"/>
          <w:szCs w:val="28"/>
        </w:rPr>
        <w:t>, em</w:t>
      </w:r>
      <w:r w:rsidR="000B1377">
        <w:rPr>
          <w:rFonts w:ascii="Times New Roman" w:hAnsi="Times New Roman" w:cs="Times New Roman"/>
          <w:spacing w:val="-1"/>
          <w:sz w:val="28"/>
          <w:szCs w:val="28"/>
        </w:rPr>
        <w:t>ploying more than 13.000 people, genera</w:t>
      </w:r>
      <w:r w:rsidR="0083599E">
        <w:rPr>
          <w:rFonts w:ascii="Times New Roman" w:hAnsi="Times New Roman" w:cs="Times New Roman"/>
          <w:spacing w:val="-1"/>
          <w:sz w:val="28"/>
          <w:szCs w:val="28"/>
        </w:rPr>
        <w:t xml:space="preserve">ting a turnover of around 30 billion </w:t>
      </w:r>
      <w:r w:rsidR="000B1377">
        <w:rPr>
          <w:rFonts w:ascii="Times New Roman" w:hAnsi="Times New Roman" w:cs="Times New Roman"/>
          <w:spacing w:val="-1"/>
          <w:sz w:val="28"/>
          <w:szCs w:val="28"/>
        </w:rPr>
        <w:t xml:space="preserve">€ and investing </w:t>
      </w:r>
      <w:r w:rsidR="00F70FC7">
        <w:rPr>
          <w:rFonts w:ascii="Times New Roman" w:hAnsi="Times New Roman" w:cs="Times New Roman"/>
          <w:spacing w:val="-1"/>
          <w:sz w:val="28"/>
          <w:szCs w:val="28"/>
        </w:rPr>
        <w:t xml:space="preserve">approximately </w:t>
      </w:r>
      <w:r w:rsidR="0083599E">
        <w:rPr>
          <w:rFonts w:ascii="Times New Roman" w:hAnsi="Times New Roman" w:cs="Times New Roman"/>
          <w:spacing w:val="-1"/>
          <w:sz w:val="28"/>
          <w:szCs w:val="28"/>
        </w:rPr>
        <w:t xml:space="preserve">2 billion </w:t>
      </w:r>
      <w:r w:rsidR="000B1377">
        <w:rPr>
          <w:rFonts w:ascii="Times New Roman" w:hAnsi="Times New Roman" w:cs="Times New Roman"/>
          <w:spacing w:val="-1"/>
          <w:sz w:val="28"/>
          <w:szCs w:val="28"/>
        </w:rPr>
        <w:t>€</w:t>
      </w:r>
      <w:r w:rsidR="00F70FC7">
        <w:rPr>
          <w:rFonts w:ascii="Times New Roman" w:hAnsi="Times New Roman" w:cs="Times New Roman"/>
          <w:spacing w:val="-1"/>
          <w:sz w:val="28"/>
          <w:szCs w:val="28"/>
        </w:rPr>
        <w:t xml:space="preserve"> each year</w:t>
      </w:r>
      <w:r w:rsidR="000B1377">
        <w:rPr>
          <w:rFonts w:ascii="Times New Roman" w:hAnsi="Times New Roman" w:cs="Times New Roman"/>
          <w:spacing w:val="-1"/>
          <w:sz w:val="28"/>
          <w:szCs w:val="28"/>
        </w:rPr>
        <w:t>.</w:t>
      </w:r>
      <w:r w:rsidRPr="00515F63">
        <w:rPr>
          <w:rFonts w:ascii="Times New Roman" w:hAnsi="Times New Roman" w:cs="Times New Roman"/>
          <w:spacing w:val="-1"/>
          <w:sz w:val="28"/>
          <w:szCs w:val="28"/>
        </w:rPr>
        <w:t xml:space="preserve"> </w:t>
      </w:r>
      <w:r w:rsidR="00585E5B" w:rsidRPr="002C35A9">
        <w:rPr>
          <w:rFonts w:ascii="Times New Roman" w:hAnsi="Times New Roman" w:cs="Times New Roman"/>
          <w:b/>
          <w:spacing w:val="-1"/>
          <w:sz w:val="28"/>
          <w:szCs w:val="28"/>
        </w:rPr>
        <w:t>Among t</w:t>
      </w:r>
      <w:r w:rsidR="00E83D4B" w:rsidRPr="002C35A9">
        <w:rPr>
          <w:rFonts w:ascii="Times New Roman" w:hAnsi="Times New Roman" w:cs="Times New Roman"/>
          <w:b/>
          <w:spacing w:val="-1"/>
          <w:sz w:val="28"/>
          <w:szCs w:val="28"/>
        </w:rPr>
        <w:t>he</w:t>
      </w:r>
      <w:r w:rsidR="00D40A8B" w:rsidRPr="002C35A9">
        <w:rPr>
          <w:rFonts w:ascii="Times New Roman" w:hAnsi="Times New Roman" w:cs="Times New Roman"/>
          <w:b/>
          <w:spacing w:val="-1"/>
          <w:sz w:val="28"/>
          <w:szCs w:val="28"/>
        </w:rPr>
        <w:t xml:space="preserve"> </w:t>
      </w:r>
      <w:r w:rsidR="00585E5B" w:rsidRPr="002C35A9">
        <w:rPr>
          <w:rFonts w:ascii="Times New Roman" w:hAnsi="Times New Roman" w:cs="Times New Roman"/>
          <w:b/>
          <w:spacing w:val="-1"/>
          <w:sz w:val="28"/>
          <w:szCs w:val="28"/>
        </w:rPr>
        <w:t>encompassed business lines</w:t>
      </w:r>
      <w:r w:rsidR="00D40A8B" w:rsidRPr="002C35A9">
        <w:rPr>
          <w:rFonts w:ascii="Times New Roman" w:hAnsi="Times New Roman" w:cs="Times New Roman"/>
          <w:b/>
          <w:spacing w:val="-1"/>
          <w:sz w:val="28"/>
          <w:szCs w:val="28"/>
        </w:rPr>
        <w:t xml:space="preserve">: </w:t>
      </w:r>
      <w:proofErr w:type="spellStart"/>
      <w:r w:rsidR="00585E5B" w:rsidRPr="002C35A9">
        <w:rPr>
          <w:rFonts w:ascii="Times New Roman" w:hAnsi="Times New Roman" w:cs="Times New Roman"/>
          <w:b/>
          <w:i/>
          <w:spacing w:val="-1"/>
          <w:sz w:val="28"/>
          <w:szCs w:val="28"/>
        </w:rPr>
        <w:t>i</w:t>
      </w:r>
      <w:proofErr w:type="spellEnd"/>
      <w:r w:rsidR="00585E5B" w:rsidRPr="002C35A9">
        <w:rPr>
          <w:rFonts w:ascii="Times New Roman" w:hAnsi="Times New Roman" w:cs="Times New Roman"/>
          <w:b/>
          <w:i/>
          <w:spacing w:val="-1"/>
          <w:sz w:val="28"/>
          <w:szCs w:val="28"/>
        </w:rPr>
        <w:t xml:space="preserve">) </w:t>
      </w:r>
      <w:r w:rsidR="00D40A8B" w:rsidRPr="002C35A9">
        <w:rPr>
          <w:rFonts w:ascii="Times New Roman" w:hAnsi="Times New Roman" w:cs="Times New Roman"/>
          <w:b/>
          <w:spacing w:val="-1"/>
          <w:sz w:val="28"/>
          <w:szCs w:val="28"/>
        </w:rPr>
        <w:t xml:space="preserve">conventional and bio-Refinery, </w:t>
      </w:r>
      <w:r w:rsidR="00585E5B" w:rsidRPr="002C35A9">
        <w:rPr>
          <w:rFonts w:ascii="Times New Roman" w:hAnsi="Times New Roman" w:cs="Times New Roman"/>
          <w:b/>
          <w:i/>
          <w:spacing w:val="-1"/>
          <w:sz w:val="28"/>
          <w:szCs w:val="28"/>
        </w:rPr>
        <w:t>ii)</w:t>
      </w:r>
      <w:r w:rsidR="00585E5B" w:rsidRPr="002C35A9">
        <w:rPr>
          <w:rFonts w:ascii="Times New Roman" w:hAnsi="Times New Roman" w:cs="Times New Roman"/>
          <w:b/>
          <w:spacing w:val="-1"/>
          <w:sz w:val="28"/>
          <w:szCs w:val="28"/>
        </w:rPr>
        <w:t xml:space="preserve"> </w:t>
      </w:r>
      <w:r w:rsidR="00D40A8B" w:rsidRPr="002C35A9">
        <w:rPr>
          <w:rFonts w:ascii="Times New Roman" w:hAnsi="Times New Roman" w:cs="Times New Roman"/>
          <w:b/>
          <w:spacing w:val="-1"/>
          <w:sz w:val="28"/>
          <w:szCs w:val="28"/>
        </w:rPr>
        <w:t xml:space="preserve">Marketing, </w:t>
      </w:r>
      <w:r w:rsidR="00585E5B" w:rsidRPr="002C35A9">
        <w:rPr>
          <w:rFonts w:ascii="Times New Roman" w:hAnsi="Times New Roman" w:cs="Times New Roman"/>
          <w:b/>
          <w:i/>
          <w:spacing w:val="-1"/>
          <w:sz w:val="28"/>
          <w:szCs w:val="28"/>
        </w:rPr>
        <w:t>iii)</w:t>
      </w:r>
      <w:r w:rsidR="00585E5B" w:rsidRPr="002C35A9">
        <w:rPr>
          <w:rFonts w:ascii="Times New Roman" w:hAnsi="Times New Roman" w:cs="Times New Roman"/>
          <w:b/>
          <w:spacing w:val="-1"/>
          <w:sz w:val="28"/>
          <w:szCs w:val="28"/>
        </w:rPr>
        <w:t xml:space="preserve"> </w:t>
      </w:r>
      <w:r w:rsidR="00D40A8B" w:rsidRPr="002C35A9">
        <w:rPr>
          <w:rFonts w:ascii="Times New Roman" w:hAnsi="Times New Roman" w:cs="Times New Roman"/>
          <w:b/>
          <w:spacing w:val="-1"/>
          <w:sz w:val="28"/>
          <w:szCs w:val="28"/>
        </w:rPr>
        <w:t>Retail Gas</w:t>
      </w:r>
      <w:r w:rsidR="00515F63" w:rsidRPr="002C35A9">
        <w:rPr>
          <w:rFonts w:ascii="Times New Roman" w:hAnsi="Times New Roman" w:cs="Times New Roman"/>
          <w:b/>
          <w:spacing w:val="-1"/>
          <w:sz w:val="28"/>
          <w:szCs w:val="28"/>
        </w:rPr>
        <w:t xml:space="preserve"> </w:t>
      </w:r>
      <w:r w:rsidR="00D40A8B" w:rsidRPr="002C35A9">
        <w:rPr>
          <w:rFonts w:ascii="Times New Roman" w:hAnsi="Times New Roman" w:cs="Times New Roman"/>
          <w:b/>
          <w:spacing w:val="-1"/>
          <w:sz w:val="28"/>
          <w:szCs w:val="28"/>
        </w:rPr>
        <w:t>&amp;</w:t>
      </w:r>
      <w:r w:rsidR="00515F63" w:rsidRPr="002C35A9">
        <w:rPr>
          <w:rFonts w:ascii="Times New Roman" w:hAnsi="Times New Roman" w:cs="Times New Roman"/>
          <w:b/>
          <w:spacing w:val="-1"/>
          <w:sz w:val="28"/>
          <w:szCs w:val="28"/>
        </w:rPr>
        <w:t xml:space="preserve"> </w:t>
      </w:r>
      <w:r w:rsidR="00D40A8B" w:rsidRPr="002C35A9">
        <w:rPr>
          <w:rFonts w:ascii="Times New Roman" w:hAnsi="Times New Roman" w:cs="Times New Roman"/>
          <w:b/>
          <w:spacing w:val="-1"/>
          <w:sz w:val="28"/>
          <w:szCs w:val="28"/>
        </w:rPr>
        <w:t>Power</w:t>
      </w:r>
      <w:r w:rsidR="002C35A9">
        <w:rPr>
          <w:rFonts w:ascii="Times New Roman" w:hAnsi="Times New Roman" w:cs="Times New Roman"/>
          <w:b/>
          <w:spacing w:val="-1"/>
          <w:sz w:val="28"/>
          <w:szCs w:val="28"/>
        </w:rPr>
        <w:t xml:space="preserve"> and Renewable (Plenitude)</w:t>
      </w:r>
      <w:r w:rsidR="00D40A8B" w:rsidRPr="002C35A9">
        <w:rPr>
          <w:rFonts w:ascii="Times New Roman" w:hAnsi="Times New Roman" w:cs="Times New Roman"/>
          <w:b/>
          <w:spacing w:val="-1"/>
          <w:sz w:val="28"/>
          <w:szCs w:val="28"/>
        </w:rPr>
        <w:t xml:space="preserve">, </w:t>
      </w:r>
      <w:r w:rsidR="00585E5B" w:rsidRPr="002C35A9">
        <w:rPr>
          <w:rFonts w:ascii="Times New Roman" w:hAnsi="Times New Roman" w:cs="Times New Roman"/>
          <w:b/>
          <w:i/>
          <w:spacing w:val="-1"/>
          <w:sz w:val="28"/>
          <w:szCs w:val="28"/>
        </w:rPr>
        <w:t>iv)</w:t>
      </w:r>
      <w:r w:rsidR="006E5CD7" w:rsidRPr="002C35A9">
        <w:rPr>
          <w:rFonts w:ascii="Times New Roman" w:hAnsi="Times New Roman" w:cs="Times New Roman"/>
          <w:b/>
          <w:spacing w:val="-1"/>
          <w:sz w:val="28"/>
          <w:szCs w:val="28"/>
        </w:rPr>
        <w:t xml:space="preserve"> </w:t>
      </w:r>
      <w:r w:rsidR="00D40A8B" w:rsidRPr="002C35A9">
        <w:rPr>
          <w:rFonts w:ascii="Times New Roman" w:hAnsi="Times New Roman" w:cs="Times New Roman"/>
          <w:b/>
          <w:spacing w:val="-1"/>
          <w:sz w:val="28"/>
          <w:szCs w:val="28"/>
        </w:rPr>
        <w:t>Gas to power generation an</w:t>
      </w:r>
      <w:r w:rsidR="006800AC" w:rsidRPr="002C35A9">
        <w:rPr>
          <w:rFonts w:ascii="Times New Roman" w:hAnsi="Times New Roman" w:cs="Times New Roman"/>
          <w:b/>
          <w:spacing w:val="-1"/>
          <w:sz w:val="28"/>
          <w:szCs w:val="28"/>
        </w:rPr>
        <w:t xml:space="preserve">d </w:t>
      </w:r>
      <w:r w:rsidR="002C35A9">
        <w:rPr>
          <w:rFonts w:ascii="Times New Roman" w:hAnsi="Times New Roman" w:cs="Times New Roman"/>
          <w:b/>
          <w:i/>
          <w:spacing w:val="-1"/>
          <w:sz w:val="28"/>
          <w:szCs w:val="28"/>
        </w:rPr>
        <w:t>v</w:t>
      </w:r>
      <w:r w:rsidR="00585E5B" w:rsidRPr="002C35A9">
        <w:rPr>
          <w:rFonts w:ascii="Times New Roman" w:hAnsi="Times New Roman" w:cs="Times New Roman"/>
          <w:b/>
          <w:i/>
          <w:spacing w:val="-1"/>
          <w:sz w:val="28"/>
          <w:szCs w:val="28"/>
        </w:rPr>
        <w:t>)</w:t>
      </w:r>
      <w:r w:rsidR="00585E5B" w:rsidRPr="002C35A9">
        <w:rPr>
          <w:rFonts w:ascii="Times New Roman" w:hAnsi="Times New Roman" w:cs="Times New Roman"/>
          <w:b/>
          <w:spacing w:val="-1"/>
          <w:sz w:val="28"/>
          <w:szCs w:val="28"/>
        </w:rPr>
        <w:t xml:space="preserve"> </w:t>
      </w:r>
      <w:r w:rsidR="002C35A9">
        <w:rPr>
          <w:rFonts w:ascii="Times New Roman" w:hAnsi="Times New Roman" w:cs="Times New Roman"/>
          <w:b/>
          <w:spacing w:val="-1"/>
          <w:sz w:val="28"/>
          <w:szCs w:val="28"/>
        </w:rPr>
        <w:t xml:space="preserve">conventional and bio </w:t>
      </w:r>
      <w:r w:rsidR="006800AC" w:rsidRPr="002C35A9">
        <w:rPr>
          <w:rFonts w:ascii="Times New Roman" w:hAnsi="Times New Roman" w:cs="Times New Roman"/>
          <w:b/>
          <w:spacing w:val="-1"/>
          <w:sz w:val="28"/>
          <w:szCs w:val="28"/>
        </w:rPr>
        <w:t>Chemistry</w:t>
      </w:r>
      <w:r w:rsidR="006800AC" w:rsidRPr="00515F63">
        <w:rPr>
          <w:rFonts w:ascii="Times New Roman" w:hAnsi="Times New Roman" w:cs="Times New Roman"/>
          <w:spacing w:val="-1"/>
          <w:sz w:val="28"/>
          <w:szCs w:val="28"/>
        </w:rPr>
        <w:t>.</w:t>
      </w:r>
    </w:p>
    <w:p w:rsidR="004A72E1" w:rsidRPr="00401D4F" w:rsidRDefault="004A72E1" w:rsidP="00BC626C">
      <w:pPr>
        <w:spacing w:before="12"/>
        <w:rPr>
          <w:rFonts w:ascii="Times New Roman" w:eastAsia="Verdana" w:hAnsi="Times New Roman" w:cs="Times New Roman"/>
          <w:spacing w:val="-1"/>
          <w:sz w:val="28"/>
          <w:szCs w:val="28"/>
        </w:rPr>
      </w:pPr>
    </w:p>
    <w:p w:rsidR="00EB5602" w:rsidRPr="000D0D6D" w:rsidRDefault="00AB759D" w:rsidP="00EB5602">
      <w:pPr>
        <w:pStyle w:val="Corpodeltesto"/>
        <w:spacing w:before="30" w:line="359" w:lineRule="auto"/>
        <w:ind w:left="0" w:right="112"/>
        <w:jc w:val="both"/>
        <w:rPr>
          <w:rFonts w:ascii="Times New Roman" w:hAnsi="Times New Roman" w:cs="Times New Roman"/>
          <w:spacing w:val="-1"/>
          <w:sz w:val="28"/>
          <w:szCs w:val="28"/>
        </w:rPr>
      </w:pPr>
      <w:r>
        <w:rPr>
          <w:rFonts w:ascii="Times New Roman" w:hAnsi="Times New Roman" w:cs="Times New Roman"/>
          <w:spacing w:val="-1"/>
          <w:sz w:val="28"/>
          <w:szCs w:val="28"/>
        </w:rPr>
        <w:t>H</w:t>
      </w:r>
      <w:r w:rsidR="00EB5602" w:rsidRPr="00401D4F">
        <w:rPr>
          <w:rFonts w:ascii="Times New Roman" w:hAnsi="Times New Roman" w:cs="Times New Roman"/>
          <w:spacing w:val="-1"/>
          <w:sz w:val="28"/>
          <w:szCs w:val="28"/>
        </w:rPr>
        <w:t xml:space="preserve">e graduated </w:t>
      </w:r>
      <w:r w:rsidR="00EB5602" w:rsidRPr="00515F63">
        <w:rPr>
          <w:rFonts w:ascii="Times New Roman" w:hAnsi="Times New Roman" w:cs="Times New Roman"/>
          <w:spacing w:val="-1"/>
          <w:sz w:val="28"/>
          <w:szCs w:val="28"/>
        </w:rPr>
        <w:t>in</w:t>
      </w:r>
      <w:r w:rsidR="00EB5602" w:rsidRPr="00401D4F">
        <w:rPr>
          <w:rFonts w:ascii="Times New Roman" w:hAnsi="Times New Roman" w:cs="Times New Roman"/>
          <w:spacing w:val="-1"/>
          <w:sz w:val="28"/>
          <w:szCs w:val="28"/>
        </w:rPr>
        <w:t xml:space="preserve"> </w:t>
      </w:r>
      <w:r w:rsidR="00EB5602" w:rsidRPr="00515F63">
        <w:rPr>
          <w:rFonts w:ascii="Times New Roman" w:hAnsi="Times New Roman" w:cs="Times New Roman"/>
          <w:spacing w:val="-1"/>
          <w:sz w:val="28"/>
          <w:szCs w:val="28"/>
        </w:rPr>
        <w:t>Business</w:t>
      </w:r>
      <w:r w:rsidR="00EB5602" w:rsidRPr="00401D4F">
        <w:rPr>
          <w:rFonts w:ascii="Times New Roman" w:hAnsi="Times New Roman" w:cs="Times New Roman"/>
          <w:spacing w:val="-1"/>
          <w:sz w:val="28"/>
          <w:szCs w:val="28"/>
        </w:rPr>
        <w:t xml:space="preserve"> </w:t>
      </w:r>
      <w:r w:rsidR="00EB5602" w:rsidRPr="00515F63">
        <w:rPr>
          <w:rFonts w:ascii="Times New Roman" w:hAnsi="Times New Roman" w:cs="Times New Roman"/>
          <w:spacing w:val="-1"/>
          <w:sz w:val="28"/>
          <w:szCs w:val="28"/>
        </w:rPr>
        <w:t>Administration</w:t>
      </w:r>
      <w:r w:rsidR="00EB5602" w:rsidRPr="00401D4F">
        <w:rPr>
          <w:rFonts w:ascii="Times New Roman" w:hAnsi="Times New Roman" w:cs="Times New Roman"/>
          <w:spacing w:val="-1"/>
          <w:sz w:val="28"/>
          <w:szCs w:val="28"/>
        </w:rPr>
        <w:t xml:space="preserve"> from Bocconi University Milan in 1987.</w:t>
      </w:r>
    </w:p>
    <w:p w:rsidR="00BC626C" w:rsidRPr="00401D4F" w:rsidRDefault="00EB5602" w:rsidP="00521942">
      <w:pPr>
        <w:pStyle w:val="Corpodeltesto"/>
        <w:spacing w:line="360" w:lineRule="auto"/>
        <w:ind w:left="0" w:right="255"/>
        <w:jc w:val="both"/>
        <w:rPr>
          <w:rFonts w:ascii="Times New Roman" w:hAnsi="Times New Roman" w:cs="Times New Roman"/>
          <w:spacing w:val="-1"/>
          <w:sz w:val="28"/>
          <w:szCs w:val="28"/>
        </w:rPr>
      </w:pPr>
      <w:r>
        <w:rPr>
          <w:rFonts w:ascii="Times New Roman" w:hAnsi="Times New Roman" w:cs="Times New Roman"/>
          <w:spacing w:val="-1"/>
          <w:sz w:val="28"/>
          <w:szCs w:val="28"/>
        </w:rPr>
        <w:t>H</w:t>
      </w:r>
      <w:r w:rsidR="00BC626C" w:rsidRPr="00515F63">
        <w:rPr>
          <w:rFonts w:ascii="Times New Roman" w:hAnsi="Times New Roman" w:cs="Times New Roman"/>
          <w:spacing w:val="-1"/>
          <w:sz w:val="28"/>
          <w:szCs w:val="28"/>
        </w:rPr>
        <w:t>e</w:t>
      </w:r>
      <w:r w:rsidR="00BC626C" w:rsidRPr="00401D4F">
        <w:rPr>
          <w:rFonts w:ascii="Times New Roman" w:hAnsi="Times New Roman" w:cs="Times New Roman"/>
          <w:spacing w:val="-1"/>
          <w:sz w:val="28"/>
          <w:szCs w:val="28"/>
        </w:rPr>
        <w:t xml:space="preserve"> </w:t>
      </w:r>
      <w:r w:rsidR="00BC626C" w:rsidRPr="00515F63">
        <w:rPr>
          <w:rFonts w:ascii="Times New Roman" w:hAnsi="Times New Roman" w:cs="Times New Roman"/>
          <w:spacing w:val="-1"/>
          <w:sz w:val="28"/>
          <w:szCs w:val="28"/>
        </w:rPr>
        <w:t>joined</w:t>
      </w:r>
      <w:r w:rsidR="00BC626C" w:rsidRPr="00401D4F">
        <w:rPr>
          <w:rFonts w:ascii="Times New Roman" w:hAnsi="Times New Roman" w:cs="Times New Roman"/>
          <w:spacing w:val="-1"/>
          <w:sz w:val="28"/>
          <w:szCs w:val="28"/>
        </w:rPr>
        <w:t xml:space="preserve"> </w:t>
      </w:r>
      <w:r w:rsidR="00BC626C" w:rsidRPr="00515F63">
        <w:rPr>
          <w:rFonts w:ascii="Times New Roman" w:hAnsi="Times New Roman" w:cs="Times New Roman"/>
          <w:spacing w:val="-1"/>
          <w:sz w:val="28"/>
          <w:szCs w:val="28"/>
        </w:rPr>
        <w:t>Eni</w:t>
      </w:r>
      <w:r w:rsidR="00BC626C" w:rsidRPr="00401D4F">
        <w:rPr>
          <w:rFonts w:ascii="Times New Roman" w:hAnsi="Times New Roman" w:cs="Times New Roman"/>
          <w:spacing w:val="-1"/>
          <w:sz w:val="28"/>
          <w:szCs w:val="28"/>
        </w:rPr>
        <w:t xml:space="preserve"> </w:t>
      </w:r>
      <w:r w:rsidR="00BC626C" w:rsidRPr="00515F63">
        <w:rPr>
          <w:rFonts w:ascii="Times New Roman" w:hAnsi="Times New Roman" w:cs="Times New Roman"/>
          <w:spacing w:val="-1"/>
          <w:sz w:val="28"/>
          <w:szCs w:val="28"/>
        </w:rPr>
        <w:t>in</w:t>
      </w:r>
      <w:r w:rsidR="00BC626C" w:rsidRPr="00401D4F">
        <w:rPr>
          <w:rFonts w:ascii="Times New Roman" w:hAnsi="Times New Roman" w:cs="Times New Roman"/>
          <w:spacing w:val="-1"/>
          <w:sz w:val="28"/>
          <w:szCs w:val="28"/>
        </w:rPr>
        <w:t xml:space="preserve"> </w:t>
      </w:r>
      <w:r w:rsidR="00BC626C" w:rsidRPr="00515F63">
        <w:rPr>
          <w:rFonts w:ascii="Times New Roman" w:hAnsi="Times New Roman" w:cs="Times New Roman"/>
          <w:spacing w:val="-1"/>
          <w:sz w:val="28"/>
          <w:szCs w:val="28"/>
        </w:rPr>
        <w:t>1992</w:t>
      </w:r>
      <w:r w:rsidR="00BC626C" w:rsidRPr="00401D4F">
        <w:rPr>
          <w:rFonts w:ascii="Times New Roman" w:hAnsi="Times New Roman" w:cs="Times New Roman"/>
          <w:spacing w:val="-1"/>
          <w:sz w:val="28"/>
          <w:szCs w:val="28"/>
        </w:rPr>
        <w:t xml:space="preserve"> </w:t>
      </w:r>
      <w:r w:rsidR="00BC626C" w:rsidRPr="00515F63">
        <w:rPr>
          <w:rFonts w:ascii="Times New Roman" w:hAnsi="Times New Roman" w:cs="Times New Roman"/>
          <w:spacing w:val="-1"/>
          <w:sz w:val="28"/>
          <w:szCs w:val="28"/>
        </w:rPr>
        <w:t>after</w:t>
      </w:r>
      <w:r w:rsidR="00BC626C" w:rsidRPr="00401D4F">
        <w:rPr>
          <w:rFonts w:ascii="Times New Roman" w:hAnsi="Times New Roman" w:cs="Times New Roman"/>
          <w:spacing w:val="-1"/>
          <w:sz w:val="28"/>
          <w:szCs w:val="28"/>
        </w:rPr>
        <w:t xml:space="preserve"> </w:t>
      </w:r>
      <w:r w:rsidR="00BC626C" w:rsidRPr="00515F63">
        <w:rPr>
          <w:rFonts w:ascii="Times New Roman" w:hAnsi="Times New Roman" w:cs="Times New Roman"/>
          <w:spacing w:val="-1"/>
          <w:sz w:val="28"/>
          <w:szCs w:val="28"/>
        </w:rPr>
        <w:t>acquiring</w:t>
      </w:r>
      <w:r w:rsidR="00BC626C" w:rsidRPr="00401D4F">
        <w:rPr>
          <w:rFonts w:ascii="Times New Roman" w:hAnsi="Times New Roman" w:cs="Times New Roman"/>
          <w:spacing w:val="-1"/>
          <w:sz w:val="28"/>
          <w:szCs w:val="28"/>
        </w:rPr>
        <w:t xml:space="preserve"> professional </w:t>
      </w:r>
      <w:r w:rsidR="00BC626C" w:rsidRPr="00515F63">
        <w:rPr>
          <w:rFonts w:ascii="Times New Roman" w:hAnsi="Times New Roman" w:cs="Times New Roman"/>
          <w:spacing w:val="-1"/>
          <w:sz w:val="28"/>
          <w:szCs w:val="28"/>
        </w:rPr>
        <w:t>experience</w:t>
      </w:r>
      <w:r w:rsidR="00BC626C" w:rsidRPr="00401D4F">
        <w:rPr>
          <w:rFonts w:ascii="Times New Roman" w:hAnsi="Times New Roman" w:cs="Times New Roman"/>
          <w:spacing w:val="-1"/>
          <w:sz w:val="28"/>
          <w:szCs w:val="28"/>
        </w:rPr>
        <w:t xml:space="preserve"> </w:t>
      </w:r>
      <w:r w:rsidR="000B1377" w:rsidRPr="00401D4F">
        <w:rPr>
          <w:rFonts w:ascii="Times New Roman" w:hAnsi="Times New Roman" w:cs="Times New Roman"/>
          <w:spacing w:val="-1"/>
          <w:sz w:val="28"/>
          <w:szCs w:val="28"/>
        </w:rPr>
        <w:t>in industrial companies as well as</w:t>
      </w:r>
      <w:r w:rsidR="00BC626C" w:rsidRPr="00401D4F">
        <w:rPr>
          <w:rFonts w:ascii="Times New Roman" w:hAnsi="Times New Roman" w:cs="Times New Roman"/>
          <w:spacing w:val="-1"/>
          <w:sz w:val="28"/>
          <w:szCs w:val="28"/>
        </w:rPr>
        <w:t xml:space="preserve"> </w:t>
      </w:r>
      <w:r w:rsidR="000B1377" w:rsidRPr="00401D4F">
        <w:rPr>
          <w:rFonts w:ascii="Times New Roman" w:hAnsi="Times New Roman" w:cs="Times New Roman"/>
          <w:spacing w:val="-1"/>
          <w:sz w:val="28"/>
          <w:szCs w:val="28"/>
        </w:rPr>
        <w:t xml:space="preserve">in advisory. </w:t>
      </w:r>
    </w:p>
    <w:p w:rsidR="00012813" w:rsidRPr="0089799C" w:rsidRDefault="00BC626C" w:rsidP="00521942">
      <w:pPr>
        <w:pStyle w:val="Corpodeltesto"/>
        <w:spacing w:line="359" w:lineRule="auto"/>
        <w:ind w:left="0" w:right="255"/>
        <w:jc w:val="both"/>
        <w:rPr>
          <w:rFonts w:ascii="Times New Roman" w:hAnsi="Times New Roman" w:cs="Times New Roman"/>
          <w:b/>
          <w:i/>
          <w:spacing w:val="-1"/>
          <w:sz w:val="28"/>
          <w:szCs w:val="28"/>
        </w:rPr>
      </w:pPr>
      <w:r w:rsidRPr="00515F63">
        <w:rPr>
          <w:rFonts w:ascii="Times New Roman" w:hAnsi="Times New Roman" w:cs="Times New Roman"/>
          <w:spacing w:val="-1"/>
          <w:sz w:val="28"/>
          <w:szCs w:val="28"/>
        </w:rPr>
        <w:t>He</w:t>
      </w:r>
      <w:r w:rsidRPr="00401D4F">
        <w:rPr>
          <w:rFonts w:ascii="Times New Roman" w:hAnsi="Times New Roman" w:cs="Times New Roman"/>
          <w:spacing w:val="-1"/>
          <w:sz w:val="28"/>
          <w:szCs w:val="28"/>
        </w:rPr>
        <w:t xml:space="preserve"> </w:t>
      </w:r>
      <w:r w:rsidRPr="00515F63">
        <w:rPr>
          <w:rFonts w:ascii="Times New Roman" w:hAnsi="Times New Roman" w:cs="Times New Roman"/>
          <w:spacing w:val="-1"/>
          <w:sz w:val="28"/>
          <w:szCs w:val="28"/>
        </w:rPr>
        <w:t>worked</w:t>
      </w:r>
      <w:r w:rsidRPr="00401D4F">
        <w:rPr>
          <w:rFonts w:ascii="Times New Roman" w:hAnsi="Times New Roman" w:cs="Times New Roman"/>
          <w:spacing w:val="-1"/>
          <w:sz w:val="28"/>
          <w:szCs w:val="28"/>
        </w:rPr>
        <w:t xml:space="preserve"> </w:t>
      </w:r>
      <w:r w:rsidRPr="00515F63">
        <w:rPr>
          <w:rFonts w:ascii="Times New Roman" w:hAnsi="Times New Roman" w:cs="Times New Roman"/>
          <w:spacing w:val="-1"/>
          <w:sz w:val="28"/>
          <w:szCs w:val="28"/>
        </w:rPr>
        <w:t>in</w:t>
      </w:r>
      <w:r w:rsidRPr="00401D4F">
        <w:rPr>
          <w:rFonts w:ascii="Times New Roman" w:hAnsi="Times New Roman" w:cs="Times New Roman"/>
          <w:spacing w:val="-1"/>
          <w:sz w:val="28"/>
          <w:szCs w:val="28"/>
        </w:rPr>
        <w:t xml:space="preserve"> </w:t>
      </w:r>
      <w:r w:rsidR="00012813">
        <w:rPr>
          <w:rFonts w:ascii="Times New Roman" w:hAnsi="Times New Roman" w:cs="Times New Roman"/>
          <w:spacing w:val="-1"/>
          <w:sz w:val="28"/>
          <w:szCs w:val="28"/>
        </w:rPr>
        <w:t>and acted as H</w:t>
      </w:r>
      <w:r w:rsidR="000B1377" w:rsidRPr="00401D4F">
        <w:rPr>
          <w:rFonts w:ascii="Times New Roman" w:hAnsi="Times New Roman" w:cs="Times New Roman"/>
          <w:spacing w:val="-1"/>
          <w:sz w:val="28"/>
          <w:szCs w:val="28"/>
        </w:rPr>
        <w:t xml:space="preserve">ead of </w:t>
      </w:r>
      <w:r w:rsidRPr="00401D4F">
        <w:rPr>
          <w:rFonts w:ascii="Times New Roman" w:hAnsi="Times New Roman" w:cs="Times New Roman"/>
          <w:spacing w:val="-1"/>
          <w:sz w:val="28"/>
          <w:szCs w:val="28"/>
        </w:rPr>
        <w:t xml:space="preserve">the </w:t>
      </w:r>
      <w:r w:rsidRPr="00515F63">
        <w:rPr>
          <w:rFonts w:ascii="Times New Roman" w:hAnsi="Times New Roman" w:cs="Times New Roman"/>
          <w:spacing w:val="-1"/>
          <w:sz w:val="28"/>
          <w:szCs w:val="28"/>
        </w:rPr>
        <w:t>Administration</w:t>
      </w:r>
      <w:r w:rsidRPr="00401D4F">
        <w:rPr>
          <w:rFonts w:ascii="Times New Roman" w:hAnsi="Times New Roman" w:cs="Times New Roman"/>
          <w:spacing w:val="-1"/>
          <w:sz w:val="28"/>
          <w:szCs w:val="28"/>
        </w:rPr>
        <w:t xml:space="preserve"> and Control area of </w:t>
      </w:r>
      <w:r w:rsidRPr="00515F63">
        <w:rPr>
          <w:rFonts w:ascii="Times New Roman" w:hAnsi="Times New Roman" w:cs="Times New Roman"/>
          <w:spacing w:val="-1"/>
          <w:sz w:val="28"/>
          <w:szCs w:val="28"/>
        </w:rPr>
        <w:t>the</w:t>
      </w:r>
      <w:r w:rsidRPr="00401D4F">
        <w:rPr>
          <w:rFonts w:ascii="Times New Roman" w:hAnsi="Times New Roman" w:cs="Times New Roman"/>
          <w:spacing w:val="-1"/>
          <w:sz w:val="28"/>
          <w:szCs w:val="28"/>
        </w:rPr>
        <w:t xml:space="preserve"> </w:t>
      </w:r>
      <w:r w:rsidRPr="00515F63">
        <w:rPr>
          <w:rFonts w:ascii="Times New Roman" w:hAnsi="Times New Roman" w:cs="Times New Roman"/>
          <w:spacing w:val="-1"/>
          <w:sz w:val="28"/>
          <w:szCs w:val="28"/>
        </w:rPr>
        <w:t>Exploration</w:t>
      </w:r>
      <w:r w:rsidRPr="00401D4F">
        <w:rPr>
          <w:rFonts w:ascii="Times New Roman" w:hAnsi="Times New Roman" w:cs="Times New Roman"/>
          <w:spacing w:val="-1"/>
          <w:sz w:val="28"/>
          <w:szCs w:val="28"/>
        </w:rPr>
        <w:t xml:space="preserve"> </w:t>
      </w:r>
      <w:r w:rsidRPr="00515F63">
        <w:rPr>
          <w:rFonts w:ascii="Times New Roman" w:hAnsi="Times New Roman" w:cs="Times New Roman"/>
          <w:spacing w:val="-1"/>
          <w:sz w:val="28"/>
          <w:szCs w:val="28"/>
        </w:rPr>
        <w:t>and</w:t>
      </w:r>
      <w:r w:rsidRPr="00401D4F">
        <w:rPr>
          <w:rFonts w:ascii="Times New Roman" w:hAnsi="Times New Roman" w:cs="Times New Roman"/>
          <w:spacing w:val="-1"/>
          <w:sz w:val="28"/>
          <w:szCs w:val="28"/>
        </w:rPr>
        <w:t xml:space="preserve"> </w:t>
      </w:r>
      <w:r w:rsidR="00012813">
        <w:rPr>
          <w:rFonts w:ascii="Times New Roman" w:hAnsi="Times New Roman" w:cs="Times New Roman"/>
          <w:spacing w:val="-1"/>
          <w:sz w:val="28"/>
          <w:szCs w:val="28"/>
        </w:rPr>
        <w:t>Production D</w:t>
      </w:r>
      <w:r w:rsidRPr="00515F63">
        <w:rPr>
          <w:rFonts w:ascii="Times New Roman" w:hAnsi="Times New Roman" w:cs="Times New Roman"/>
          <w:spacing w:val="-1"/>
          <w:sz w:val="28"/>
          <w:szCs w:val="28"/>
        </w:rPr>
        <w:t>ivision</w:t>
      </w:r>
      <w:r w:rsidRPr="00401D4F">
        <w:rPr>
          <w:rFonts w:ascii="Times New Roman" w:hAnsi="Times New Roman" w:cs="Times New Roman"/>
          <w:spacing w:val="-1"/>
          <w:sz w:val="28"/>
          <w:szCs w:val="28"/>
        </w:rPr>
        <w:t xml:space="preserve"> </w:t>
      </w:r>
      <w:r w:rsidRPr="00515F63">
        <w:rPr>
          <w:rFonts w:ascii="Times New Roman" w:hAnsi="Times New Roman" w:cs="Times New Roman"/>
          <w:spacing w:val="-1"/>
          <w:sz w:val="28"/>
          <w:szCs w:val="28"/>
        </w:rPr>
        <w:t>until</w:t>
      </w:r>
      <w:r w:rsidRPr="00401D4F">
        <w:rPr>
          <w:rFonts w:ascii="Times New Roman" w:hAnsi="Times New Roman" w:cs="Times New Roman"/>
          <w:spacing w:val="-1"/>
          <w:sz w:val="28"/>
          <w:szCs w:val="28"/>
        </w:rPr>
        <w:t xml:space="preserve"> </w:t>
      </w:r>
      <w:r w:rsidR="000B1377" w:rsidRPr="00401D4F">
        <w:rPr>
          <w:rFonts w:ascii="Times New Roman" w:hAnsi="Times New Roman" w:cs="Times New Roman"/>
          <w:spacing w:val="-1"/>
          <w:sz w:val="28"/>
          <w:szCs w:val="28"/>
        </w:rPr>
        <w:t>2006</w:t>
      </w:r>
      <w:r w:rsidRPr="00515F63">
        <w:rPr>
          <w:rFonts w:ascii="Times New Roman" w:hAnsi="Times New Roman" w:cs="Times New Roman"/>
          <w:spacing w:val="-1"/>
          <w:sz w:val="28"/>
          <w:szCs w:val="28"/>
        </w:rPr>
        <w:t>.</w:t>
      </w:r>
      <w:r w:rsidR="00012813">
        <w:rPr>
          <w:rFonts w:ascii="Times New Roman" w:hAnsi="Times New Roman" w:cs="Times New Roman"/>
          <w:spacing w:val="-1"/>
          <w:sz w:val="28"/>
          <w:szCs w:val="28"/>
        </w:rPr>
        <w:t xml:space="preserve"> </w:t>
      </w:r>
      <w:r w:rsidRPr="0089799C">
        <w:rPr>
          <w:rFonts w:ascii="Times New Roman" w:hAnsi="Times New Roman" w:cs="Times New Roman"/>
          <w:b/>
          <w:i/>
          <w:spacing w:val="-1"/>
          <w:sz w:val="28"/>
          <w:szCs w:val="28"/>
        </w:rPr>
        <w:t xml:space="preserve">From 2006 to 2009 he was </w:t>
      </w:r>
      <w:r w:rsidR="000B1377" w:rsidRPr="0089799C">
        <w:rPr>
          <w:rFonts w:ascii="Times New Roman" w:hAnsi="Times New Roman" w:cs="Times New Roman"/>
          <w:b/>
          <w:i/>
          <w:spacing w:val="-1"/>
          <w:sz w:val="28"/>
          <w:szCs w:val="28"/>
        </w:rPr>
        <w:t xml:space="preserve">Eni’s </w:t>
      </w:r>
      <w:r w:rsidR="00D40A8B" w:rsidRPr="0089799C">
        <w:rPr>
          <w:rFonts w:ascii="Times New Roman" w:hAnsi="Times New Roman" w:cs="Times New Roman"/>
          <w:b/>
          <w:i/>
          <w:spacing w:val="-1"/>
          <w:sz w:val="28"/>
          <w:szCs w:val="28"/>
        </w:rPr>
        <w:lastRenderedPageBreak/>
        <w:t>Group</w:t>
      </w:r>
      <w:r w:rsidR="006800AC" w:rsidRPr="0089799C">
        <w:rPr>
          <w:rFonts w:ascii="Times New Roman" w:hAnsi="Times New Roman" w:cs="Times New Roman"/>
          <w:b/>
          <w:i/>
          <w:spacing w:val="-1"/>
          <w:sz w:val="28"/>
          <w:szCs w:val="28"/>
        </w:rPr>
        <w:t xml:space="preserve"> </w:t>
      </w:r>
      <w:r w:rsidRPr="0089799C">
        <w:rPr>
          <w:rFonts w:ascii="Times New Roman" w:hAnsi="Times New Roman" w:cs="Times New Roman"/>
          <w:b/>
          <w:i/>
          <w:spacing w:val="-1"/>
          <w:sz w:val="28"/>
          <w:szCs w:val="28"/>
        </w:rPr>
        <w:t>Director of Planning and Control</w:t>
      </w:r>
      <w:r w:rsidR="00012813" w:rsidRPr="0089799C">
        <w:rPr>
          <w:rFonts w:ascii="Times New Roman" w:hAnsi="Times New Roman" w:cs="Times New Roman"/>
          <w:b/>
          <w:i/>
          <w:spacing w:val="-1"/>
          <w:sz w:val="28"/>
          <w:szCs w:val="28"/>
        </w:rPr>
        <w:t>.</w:t>
      </w:r>
    </w:p>
    <w:p w:rsidR="00BC626C" w:rsidRPr="00401D4F" w:rsidRDefault="00012813" w:rsidP="00521942">
      <w:pPr>
        <w:pStyle w:val="Corpodeltesto"/>
        <w:spacing w:line="359" w:lineRule="auto"/>
        <w:ind w:left="0" w:right="255"/>
        <w:jc w:val="both"/>
        <w:rPr>
          <w:rFonts w:ascii="Times New Roman" w:hAnsi="Times New Roman" w:cs="Times New Roman"/>
          <w:spacing w:val="-1"/>
          <w:sz w:val="28"/>
          <w:szCs w:val="28"/>
        </w:rPr>
      </w:pPr>
      <w:r w:rsidRPr="0089799C">
        <w:rPr>
          <w:rFonts w:ascii="Times New Roman" w:hAnsi="Times New Roman" w:cs="Times New Roman"/>
          <w:b/>
          <w:i/>
          <w:spacing w:val="-1"/>
          <w:sz w:val="28"/>
          <w:szCs w:val="28"/>
        </w:rPr>
        <w:t>From 2009 to 2012</w:t>
      </w:r>
      <w:r w:rsidR="00BC626C" w:rsidRPr="00401D4F">
        <w:rPr>
          <w:rFonts w:ascii="Times New Roman" w:hAnsi="Times New Roman" w:cs="Times New Roman"/>
          <w:spacing w:val="-1"/>
          <w:sz w:val="28"/>
          <w:szCs w:val="28"/>
        </w:rPr>
        <w:t xml:space="preserve"> </w:t>
      </w:r>
      <w:r>
        <w:rPr>
          <w:rFonts w:ascii="Times New Roman" w:hAnsi="Times New Roman" w:cs="Times New Roman"/>
          <w:spacing w:val="-1"/>
          <w:sz w:val="28"/>
          <w:szCs w:val="28"/>
        </w:rPr>
        <w:t xml:space="preserve">he returned to the </w:t>
      </w:r>
      <w:r w:rsidR="00BC626C" w:rsidRPr="00401D4F">
        <w:rPr>
          <w:rFonts w:ascii="Times New Roman" w:hAnsi="Times New Roman" w:cs="Times New Roman"/>
          <w:spacing w:val="-1"/>
          <w:sz w:val="28"/>
          <w:szCs w:val="28"/>
        </w:rPr>
        <w:t xml:space="preserve">E&amp;P </w:t>
      </w:r>
      <w:r w:rsidR="000B1377" w:rsidRPr="00401D4F">
        <w:rPr>
          <w:rFonts w:ascii="Times New Roman" w:hAnsi="Times New Roman" w:cs="Times New Roman"/>
          <w:spacing w:val="-1"/>
          <w:sz w:val="28"/>
          <w:szCs w:val="28"/>
        </w:rPr>
        <w:t xml:space="preserve">Division </w:t>
      </w:r>
      <w:r w:rsidR="00BC626C" w:rsidRPr="00401D4F">
        <w:rPr>
          <w:rFonts w:ascii="Times New Roman" w:hAnsi="Times New Roman" w:cs="Times New Roman"/>
          <w:spacing w:val="-1"/>
          <w:sz w:val="28"/>
          <w:szCs w:val="28"/>
        </w:rPr>
        <w:t xml:space="preserve">as </w:t>
      </w:r>
      <w:r w:rsidR="00BC626C" w:rsidRPr="003F4800">
        <w:rPr>
          <w:rFonts w:ascii="Times New Roman" w:hAnsi="Times New Roman" w:cs="Times New Roman"/>
          <w:b/>
          <w:i/>
          <w:spacing w:val="-1"/>
          <w:sz w:val="28"/>
          <w:szCs w:val="28"/>
        </w:rPr>
        <w:t>Executive Vice President for the Central Asia, Far East and Pacific Region business areas</w:t>
      </w:r>
      <w:r w:rsidR="000B1377">
        <w:rPr>
          <w:rFonts w:ascii="Times New Roman" w:hAnsi="Times New Roman" w:cs="Times New Roman"/>
          <w:spacing w:val="-1"/>
          <w:sz w:val="28"/>
          <w:szCs w:val="28"/>
        </w:rPr>
        <w:t>, reporting to the Division COO</w:t>
      </w:r>
      <w:r w:rsidR="00BC626C" w:rsidRPr="00515F63">
        <w:rPr>
          <w:rFonts w:ascii="Times New Roman" w:hAnsi="Times New Roman" w:cs="Times New Roman"/>
          <w:spacing w:val="-1"/>
          <w:sz w:val="28"/>
          <w:szCs w:val="28"/>
        </w:rPr>
        <w:t>.</w:t>
      </w:r>
      <w:r w:rsidR="00BC626C" w:rsidRPr="00401D4F">
        <w:rPr>
          <w:rFonts w:ascii="Times New Roman" w:hAnsi="Times New Roman" w:cs="Times New Roman"/>
          <w:spacing w:val="-1"/>
          <w:sz w:val="28"/>
          <w:szCs w:val="28"/>
        </w:rPr>
        <w:t xml:space="preserve"> </w:t>
      </w:r>
      <w:r w:rsidR="00BC626C" w:rsidRPr="00515F63">
        <w:rPr>
          <w:rFonts w:ascii="Times New Roman" w:hAnsi="Times New Roman" w:cs="Times New Roman"/>
          <w:spacing w:val="-1"/>
          <w:sz w:val="28"/>
          <w:szCs w:val="28"/>
        </w:rPr>
        <w:t>In</w:t>
      </w:r>
      <w:r w:rsidR="00BC626C" w:rsidRPr="00401D4F">
        <w:rPr>
          <w:rFonts w:ascii="Times New Roman" w:hAnsi="Times New Roman" w:cs="Times New Roman"/>
          <w:spacing w:val="-1"/>
          <w:sz w:val="28"/>
          <w:szCs w:val="28"/>
        </w:rPr>
        <w:t xml:space="preserve"> this </w:t>
      </w:r>
      <w:r w:rsidR="00BC626C" w:rsidRPr="00515F63">
        <w:rPr>
          <w:rFonts w:ascii="Times New Roman" w:hAnsi="Times New Roman" w:cs="Times New Roman"/>
          <w:spacing w:val="-1"/>
          <w:sz w:val="28"/>
          <w:szCs w:val="28"/>
        </w:rPr>
        <w:t>role</w:t>
      </w:r>
      <w:r w:rsidR="00585E5B">
        <w:rPr>
          <w:rFonts w:ascii="Times New Roman" w:hAnsi="Times New Roman" w:cs="Times New Roman"/>
          <w:spacing w:val="-1"/>
          <w:sz w:val="28"/>
          <w:szCs w:val="28"/>
        </w:rPr>
        <w:t>,</w:t>
      </w:r>
      <w:r w:rsidR="00BC626C" w:rsidRPr="00401D4F">
        <w:rPr>
          <w:rFonts w:ascii="Times New Roman" w:hAnsi="Times New Roman" w:cs="Times New Roman"/>
          <w:spacing w:val="-1"/>
          <w:sz w:val="28"/>
          <w:szCs w:val="28"/>
        </w:rPr>
        <w:t xml:space="preserve"> he </w:t>
      </w:r>
      <w:r w:rsidR="00BC626C" w:rsidRPr="00515F63">
        <w:rPr>
          <w:rFonts w:ascii="Times New Roman" w:hAnsi="Times New Roman" w:cs="Times New Roman"/>
          <w:spacing w:val="-1"/>
          <w:sz w:val="28"/>
          <w:szCs w:val="28"/>
        </w:rPr>
        <w:t>contributed</w:t>
      </w:r>
      <w:r w:rsidR="00BC626C" w:rsidRPr="00401D4F">
        <w:rPr>
          <w:rFonts w:ascii="Times New Roman" w:hAnsi="Times New Roman" w:cs="Times New Roman"/>
          <w:spacing w:val="-1"/>
          <w:sz w:val="28"/>
          <w:szCs w:val="28"/>
        </w:rPr>
        <w:t xml:space="preserve"> to the </w:t>
      </w:r>
      <w:r w:rsidR="00BC626C" w:rsidRPr="00515F63">
        <w:rPr>
          <w:rFonts w:ascii="Times New Roman" w:hAnsi="Times New Roman" w:cs="Times New Roman"/>
          <w:spacing w:val="-1"/>
          <w:sz w:val="28"/>
          <w:szCs w:val="28"/>
        </w:rPr>
        <w:t>consolidation</w:t>
      </w:r>
      <w:r w:rsidR="00BC626C" w:rsidRPr="00401D4F">
        <w:rPr>
          <w:rFonts w:ascii="Times New Roman" w:hAnsi="Times New Roman" w:cs="Times New Roman"/>
          <w:spacing w:val="-1"/>
          <w:sz w:val="28"/>
          <w:szCs w:val="28"/>
        </w:rPr>
        <w:t xml:space="preserve"> </w:t>
      </w:r>
      <w:r w:rsidR="00BC626C" w:rsidRPr="00515F63">
        <w:rPr>
          <w:rFonts w:ascii="Times New Roman" w:hAnsi="Times New Roman" w:cs="Times New Roman"/>
          <w:spacing w:val="-1"/>
          <w:sz w:val="28"/>
          <w:szCs w:val="28"/>
        </w:rPr>
        <w:t>of</w:t>
      </w:r>
      <w:r w:rsidR="00BC626C" w:rsidRPr="00401D4F">
        <w:rPr>
          <w:rFonts w:ascii="Times New Roman" w:hAnsi="Times New Roman" w:cs="Times New Roman"/>
          <w:spacing w:val="-1"/>
          <w:sz w:val="28"/>
          <w:szCs w:val="28"/>
        </w:rPr>
        <w:t xml:space="preserve"> </w:t>
      </w:r>
      <w:r w:rsidR="00BC626C" w:rsidRPr="00515F63">
        <w:rPr>
          <w:rFonts w:ascii="Times New Roman" w:hAnsi="Times New Roman" w:cs="Times New Roman"/>
          <w:spacing w:val="-1"/>
          <w:sz w:val="28"/>
          <w:szCs w:val="28"/>
        </w:rPr>
        <w:t>Eni’s</w:t>
      </w:r>
      <w:r w:rsidR="00BC626C" w:rsidRPr="00401D4F">
        <w:rPr>
          <w:rFonts w:ascii="Times New Roman" w:hAnsi="Times New Roman" w:cs="Times New Roman"/>
          <w:spacing w:val="-1"/>
          <w:sz w:val="28"/>
          <w:szCs w:val="28"/>
        </w:rPr>
        <w:t xml:space="preserve"> </w:t>
      </w:r>
      <w:r w:rsidR="00BC626C" w:rsidRPr="00515F63">
        <w:rPr>
          <w:rFonts w:ascii="Times New Roman" w:hAnsi="Times New Roman" w:cs="Times New Roman"/>
          <w:spacing w:val="-1"/>
          <w:sz w:val="28"/>
          <w:szCs w:val="28"/>
        </w:rPr>
        <w:t>activities</w:t>
      </w:r>
      <w:r w:rsidR="00BC626C" w:rsidRPr="00401D4F">
        <w:rPr>
          <w:rFonts w:ascii="Times New Roman" w:hAnsi="Times New Roman" w:cs="Times New Roman"/>
          <w:spacing w:val="-1"/>
          <w:sz w:val="28"/>
          <w:szCs w:val="28"/>
        </w:rPr>
        <w:t xml:space="preserve"> </w:t>
      </w:r>
      <w:r w:rsidR="00BC626C" w:rsidRPr="00515F63">
        <w:rPr>
          <w:rFonts w:ascii="Times New Roman" w:hAnsi="Times New Roman" w:cs="Times New Roman"/>
          <w:spacing w:val="-1"/>
          <w:sz w:val="28"/>
          <w:szCs w:val="28"/>
        </w:rPr>
        <w:t>in</w:t>
      </w:r>
      <w:r>
        <w:rPr>
          <w:rFonts w:ascii="Times New Roman" w:hAnsi="Times New Roman" w:cs="Times New Roman"/>
          <w:spacing w:val="-1"/>
          <w:sz w:val="28"/>
          <w:szCs w:val="28"/>
        </w:rPr>
        <w:t xml:space="preserve"> covered</w:t>
      </w:r>
      <w:r w:rsidR="00F70FC7">
        <w:rPr>
          <w:rFonts w:ascii="Times New Roman" w:hAnsi="Times New Roman" w:cs="Times New Roman"/>
          <w:spacing w:val="-1"/>
          <w:sz w:val="28"/>
          <w:szCs w:val="28"/>
        </w:rPr>
        <w:t xml:space="preserve"> geography</w:t>
      </w:r>
      <w:r w:rsidR="006531C5" w:rsidRPr="00401D4F">
        <w:rPr>
          <w:rFonts w:ascii="Times New Roman" w:hAnsi="Times New Roman" w:cs="Times New Roman"/>
          <w:spacing w:val="-1"/>
          <w:sz w:val="28"/>
          <w:szCs w:val="28"/>
        </w:rPr>
        <w:t xml:space="preserve">, </w:t>
      </w:r>
      <w:r w:rsidR="00BC626C" w:rsidRPr="00401D4F">
        <w:rPr>
          <w:rFonts w:ascii="Times New Roman" w:hAnsi="Times New Roman" w:cs="Times New Roman"/>
          <w:spacing w:val="-1"/>
          <w:sz w:val="28"/>
          <w:szCs w:val="28"/>
        </w:rPr>
        <w:t xml:space="preserve">to the </w:t>
      </w:r>
      <w:r w:rsidR="00BC626C" w:rsidRPr="00515F63">
        <w:rPr>
          <w:rFonts w:ascii="Times New Roman" w:hAnsi="Times New Roman" w:cs="Times New Roman"/>
          <w:spacing w:val="-1"/>
          <w:sz w:val="28"/>
          <w:szCs w:val="28"/>
        </w:rPr>
        <w:t>development</w:t>
      </w:r>
      <w:r w:rsidR="00BC626C" w:rsidRPr="00401D4F">
        <w:rPr>
          <w:rFonts w:ascii="Times New Roman" w:hAnsi="Times New Roman" w:cs="Times New Roman"/>
          <w:spacing w:val="-1"/>
          <w:sz w:val="28"/>
          <w:szCs w:val="28"/>
        </w:rPr>
        <w:t xml:space="preserve"> </w:t>
      </w:r>
      <w:r w:rsidR="00D40A8B" w:rsidRPr="00401D4F">
        <w:rPr>
          <w:rFonts w:ascii="Times New Roman" w:hAnsi="Times New Roman" w:cs="Times New Roman"/>
          <w:spacing w:val="-1"/>
          <w:sz w:val="28"/>
          <w:szCs w:val="28"/>
        </w:rPr>
        <w:t xml:space="preserve">of new </w:t>
      </w:r>
      <w:r w:rsidR="00BC626C" w:rsidRPr="00401D4F">
        <w:rPr>
          <w:rFonts w:ascii="Times New Roman" w:hAnsi="Times New Roman" w:cs="Times New Roman"/>
          <w:spacing w:val="-1"/>
          <w:sz w:val="28"/>
          <w:szCs w:val="28"/>
        </w:rPr>
        <w:t xml:space="preserve">projects </w:t>
      </w:r>
      <w:r w:rsidR="00BC626C" w:rsidRPr="00515F63">
        <w:rPr>
          <w:rFonts w:ascii="Times New Roman" w:hAnsi="Times New Roman" w:cs="Times New Roman"/>
          <w:spacing w:val="-1"/>
          <w:sz w:val="28"/>
          <w:szCs w:val="28"/>
        </w:rPr>
        <w:t>and</w:t>
      </w:r>
      <w:r w:rsidR="00BC626C" w:rsidRPr="00401D4F">
        <w:rPr>
          <w:rFonts w:ascii="Times New Roman" w:hAnsi="Times New Roman" w:cs="Times New Roman"/>
          <w:spacing w:val="-1"/>
          <w:sz w:val="28"/>
          <w:szCs w:val="28"/>
        </w:rPr>
        <w:t xml:space="preserve"> to </w:t>
      </w:r>
      <w:r w:rsidR="00BC626C" w:rsidRPr="00515F63">
        <w:rPr>
          <w:rFonts w:ascii="Times New Roman" w:hAnsi="Times New Roman" w:cs="Times New Roman"/>
          <w:spacing w:val="-1"/>
          <w:sz w:val="28"/>
          <w:szCs w:val="28"/>
        </w:rPr>
        <w:t>Eni’s</w:t>
      </w:r>
      <w:r w:rsidR="00BC626C" w:rsidRPr="00401D4F">
        <w:rPr>
          <w:rFonts w:ascii="Times New Roman" w:hAnsi="Times New Roman" w:cs="Times New Roman"/>
          <w:spacing w:val="-1"/>
          <w:sz w:val="28"/>
          <w:szCs w:val="28"/>
        </w:rPr>
        <w:t xml:space="preserve"> </w:t>
      </w:r>
      <w:r>
        <w:rPr>
          <w:rFonts w:ascii="Times New Roman" w:hAnsi="Times New Roman" w:cs="Times New Roman"/>
          <w:spacing w:val="-1"/>
          <w:sz w:val="28"/>
          <w:szCs w:val="28"/>
        </w:rPr>
        <w:t>expansion</w:t>
      </w:r>
      <w:r w:rsidR="00BC626C" w:rsidRPr="00401D4F">
        <w:rPr>
          <w:rFonts w:ascii="Times New Roman" w:hAnsi="Times New Roman" w:cs="Times New Roman"/>
          <w:spacing w:val="-1"/>
          <w:sz w:val="28"/>
          <w:szCs w:val="28"/>
        </w:rPr>
        <w:t xml:space="preserve"> </w:t>
      </w:r>
      <w:r w:rsidR="00BC626C" w:rsidRPr="00515F63">
        <w:rPr>
          <w:rFonts w:ascii="Times New Roman" w:hAnsi="Times New Roman" w:cs="Times New Roman"/>
          <w:spacing w:val="-1"/>
          <w:sz w:val="28"/>
          <w:szCs w:val="28"/>
        </w:rPr>
        <w:t>into</w:t>
      </w:r>
      <w:r w:rsidR="00BC626C" w:rsidRPr="00401D4F">
        <w:rPr>
          <w:rFonts w:ascii="Times New Roman" w:hAnsi="Times New Roman" w:cs="Times New Roman"/>
          <w:spacing w:val="-1"/>
          <w:sz w:val="28"/>
          <w:szCs w:val="28"/>
        </w:rPr>
        <w:t xml:space="preserve"> new countries.</w:t>
      </w:r>
      <w:r w:rsidR="006531C5" w:rsidRPr="00401D4F">
        <w:rPr>
          <w:rFonts w:ascii="Times New Roman" w:hAnsi="Times New Roman" w:cs="Times New Roman"/>
          <w:spacing w:val="-1"/>
          <w:sz w:val="28"/>
          <w:szCs w:val="28"/>
        </w:rPr>
        <w:t xml:space="preserve"> </w:t>
      </w:r>
      <w:r w:rsidR="00E83D4B">
        <w:rPr>
          <w:rFonts w:ascii="Times New Roman" w:hAnsi="Times New Roman" w:cs="Times New Roman"/>
          <w:spacing w:val="-1"/>
          <w:sz w:val="28"/>
          <w:szCs w:val="28"/>
        </w:rPr>
        <w:t>H</w:t>
      </w:r>
      <w:r w:rsidR="00D77C03" w:rsidRPr="00401D4F">
        <w:rPr>
          <w:rFonts w:ascii="Times New Roman" w:hAnsi="Times New Roman" w:cs="Times New Roman"/>
          <w:spacing w:val="-1"/>
          <w:sz w:val="28"/>
          <w:szCs w:val="28"/>
        </w:rPr>
        <w:t>e headed multibillion</w:t>
      </w:r>
      <w:r w:rsidR="0089799C">
        <w:rPr>
          <w:rFonts w:ascii="Times New Roman" w:hAnsi="Times New Roman" w:cs="Times New Roman"/>
          <w:spacing w:val="-1"/>
          <w:sz w:val="28"/>
          <w:szCs w:val="28"/>
        </w:rPr>
        <w:t>/multilateral</w:t>
      </w:r>
      <w:r w:rsidR="00D77C03" w:rsidRPr="00401D4F">
        <w:rPr>
          <w:rFonts w:ascii="Times New Roman" w:hAnsi="Times New Roman" w:cs="Times New Roman"/>
          <w:spacing w:val="-1"/>
          <w:sz w:val="28"/>
          <w:szCs w:val="28"/>
        </w:rPr>
        <w:t xml:space="preserve"> contracts renegotiations as well as industrial projects developments </w:t>
      </w:r>
      <w:r w:rsidR="00401D4F">
        <w:rPr>
          <w:rFonts w:ascii="Times New Roman" w:hAnsi="Times New Roman" w:cs="Times New Roman"/>
          <w:spacing w:val="-1"/>
          <w:sz w:val="28"/>
          <w:szCs w:val="28"/>
        </w:rPr>
        <w:t xml:space="preserve">in an international environment, </w:t>
      </w:r>
      <w:r w:rsidR="00D77C03" w:rsidRPr="00401D4F">
        <w:rPr>
          <w:rFonts w:ascii="Times New Roman" w:hAnsi="Times New Roman" w:cs="Times New Roman"/>
          <w:spacing w:val="-1"/>
          <w:sz w:val="28"/>
          <w:szCs w:val="28"/>
        </w:rPr>
        <w:t>dealing with multinational partners and counterparties.</w:t>
      </w:r>
    </w:p>
    <w:p w:rsidR="00643C72" w:rsidRDefault="0089799C" w:rsidP="00521942">
      <w:pPr>
        <w:pStyle w:val="Corpodeltesto"/>
        <w:spacing w:line="360" w:lineRule="auto"/>
        <w:ind w:left="0" w:right="255"/>
        <w:jc w:val="both"/>
        <w:rPr>
          <w:rFonts w:ascii="Times New Roman" w:hAnsi="Times New Roman" w:cs="Times New Roman"/>
          <w:spacing w:val="-1"/>
          <w:sz w:val="28"/>
          <w:szCs w:val="28"/>
        </w:rPr>
      </w:pPr>
      <w:r w:rsidRPr="0089799C">
        <w:rPr>
          <w:rFonts w:ascii="Times New Roman" w:hAnsi="Times New Roman" w:cs="Times New Roman"/>
          <w:b/>
          <w:i/>
          <w:spacing w:val="-1"/>
          <w:sz w:val="28"/>
          <w:szCs w:val="28"/>
        </w:rPr>
        <w:t>On December 2012</w:t>
      </w:r>
      <w:r w:rsidR="00BC626C" w:rsidRPr="00401D4F">
        <w:rPr>
          <w:rFonts w:ascii="Times New Roman" w:hAnsi="Times New Roman" w:cs="Times New Roman"/>
          <w:spacing w:val="-1"/>
          <w:sz w:val="28"/>
          <w:szCs w:val="28"/>
        </w:rPr>
        <w:t xml:space="preserve"> he</w:t>
      </w:r>
      <w:r w:rsidR="00D77C03" w:rsidRPr="00401D4F">
        <w:rPr>
          <w:rFonts w:ascii="Times New Roman" w:hAnsi="Times New Roman" w:cs="Times New Roman"/>
          <w:spacing w:val="-1"/>
          <w:sz w:val="28"/>
          <w:szCs w:val="28"/>
        </w:rPr>
        <w:t xml:space="preserve"> </w:t>
      </w:r>
      <w:r w:rsidR="00BB7AE4" w:rsidRPr="00401D4F">
        <w:rPr>
          <w:rFonts w:ascii="Times New Roman" w:hAnsi="Times New Roman" w:cs="Times New Roman"/>
          <w:spacing w:val="-1"/>
          <w:sz w:val="28"/>
          <w:szCs w:val="28"/>
        </w:rPr>
        <w:t>was</w:t>
      </w:r>
      <w:r w:rsidR="00BC626C" w:rsidRPr="00401D4F">
        <w:rPr>
          <w:rFonts w:ascii="Times New Roman" w:hAnsi="Times New Roman" w:cs="Times New Roman"/>
          <w:spacing w:val="-1"/>
          <w:sz w:val="28"/>
          <w:szCs w:val="28"/>
        </w:rPr>
        <w:t xml:space="preserve"> appointed</w:t>
      </w:r>
      <w:r w:rsidR="00D37A0E" w:rsidRPr="00401D4F">
        <w:rPr>
          <w:rFonts w:ascii="Times New Roman" w:hAnsi="Times New Roman" w:cs="Times New Roman"/>
          <w:spacing w:val="-1"/>
          <w:sz w:val="28"/>
          <w:szCs w:val="28"/>
        </w:rPr>
        <w:t xml:space="preserve"> </w:t>
      </w:r>
      <w:r w:rsidR="00012813" w:rsidRPr="003F4800">
        <w:rPr>
          <w:rFonts w:ascii="Times New Roman" w:hAnsi="Times New Roman" w:cs="Times New Roman"/>
          <w:b/>
          <w:i/>
          <w:spacing w:val="-1"/>
          <w:sz w:val="28"/>
          <w:szCs w:val="28"/>
        </w:rPr>
        <w:t xml:space="preserve">Eni Group </w:t>
      </w:r>
      <w:r w:rsidR="00BC626C" w:rsidRPr="003F4800">
        <w:rPr>
          <w:rFonts w:ascii="Times New Roman" w:hAnsi="Times New Roman" w:cs="Times New Roman"/>
          <w:b/>
          <w:i/>
          <w:spacing w:val="-1"/>
          <w:sz w:val="28"/>
          <w:szCs w:val="28"/>
        </w:rPr>
        <w:t>Chief Financial Officer</w:t>
      </w:r>
      <w:r w:rsidR="00012813">
        <w:rPr>
          <w:rFonts w:ascii="Times New Roman" w:hAnsi="Times New Roman" w:cs="Times New Roman"/>
          <w:spacing w:val="-1"/>
          <w:sz w:val="28"/>
          <w:szCs w:val="28"/>
        </w:rPr>
        <w:t xml:space="preserve"> </w:t>
      </w:r>
      <w:r w:rsidR="00BC626C" w:rsidRPr="00401D4F">
        <w:rPr>
          <w:rFonts w:ascii="Times New Roman" w:hAnsi="Times New Roman" w:cs="Times New Roman"/>
          <w:spacing w:val="-1"/>
          <w:sz w:val="28"/>
          <w:szCs w:val="28"/>
        </w:rPr>
        <w:t xml:space="preserve">and Manager charged </w:t>
      </w:r>
      <w:r w:rsidR="00BC626C" w:rsidRPr="00515F63">
        <w:rPr>
          <w:rFonts w:ascii="Times New Roman" w:hAnsi="Times New Roman" w:cs="Times New Roman"/>
          <w:spacing w:val="-1"/>
          <w:sz w:val="28"/>
          <w:szCs w:val="28"/>
        </w:rPr>
        <w:t>with</w:t>
      </w:r>
      <w:r w:rsidR="00BC626C" w:rsidRPr="00401D4F">
        <w:rPr>
          <w:rFonts w:ascii="Times New Roman" w:hAnsi="Times New Roman" w:cs="Times New Roman"/>
          <w:spacing w:val="-1"/>
          <w:sz w:val="28"/>
          <w:szCs w:val="28"/>
        </w:rPr>
        <w:t xml:space="preserve"> </w:t>
      </w:r>
      <w:r w:rsidR="00BC626C" w:rsidRPr="00515F63">
        <w:rPr>
          <w:rFonts w:ascii="Times New Roman" w:hAnsi="Times New Roman" w:cs="Times New Roman"/>
          <w:spacing w:val="-1"/>
          <w:sz w:val="28"/>
          <w:szCs w:val="28"/>
        </w:rPr>
        <w:t>preparing</w:t>
      </w:r>
      <w:r w:rsidR="00BC626C" w:rsidRPr="00401D4F">
        <w:rPr>
          <w:rFonts w:ascii="Times New Roman" w:hAnsi="Times New Roman" w:cs="Times New Roman"/>
          <w:spacing w:val="-1"/>
          <w:sz w:val="28"/>
          <w:szCs w:val="28"/>
        </w:rPr>
        <w:t xml:space="preserve"> the </w:t>
      </w:r>
      <w:r w:rsidR="00BC626C" w:rsidRPr="00515F63">
        <w:rPr>
          <w:rFonts w:ascii="Times New Roman" w:hAnsi="Times New Roman" w:cs="Times New Roman"/>
          <w:spacing w:val="-1"/>
          <w:sz w:val="28"/>
          <w:szCs w:val="28"/>
        </w:rPr>
        <w:t>company’s</w:t>
      </w:r>
      <w:r w:rsidR="00BC626C" w:rsidRPr="00401D4F">
        <w:rPr>
          <w:rFonts w:ascii="Times New Roman" w:hAnsi="Times New Roman" w:cs="Times New Roman"/>
          <w:spacing w:val="-1"/>
          <w:sz w:val="28"/>
          <w:szCs w:val="28"/>
        </w:rPr>
        <w:t xml:space="preserve"> </w:t>
      </w:r>
      <w:r w:rsidR="00BC626C" w:rsidRPr="00515F63">
        <w:rPr>
          <w:rFonts w:ascii="Times New Roman" w:hAnsi="Times New Roman" w:cs="Times New Roman"/>
          <w:spacing w:val="-1"/>
          <w:sz w:val="28"/>
          <w:szCs w:val="28"/>
        </w:rPr>
        <w:t>financial</w:t>
      </w:r>
      <w:r w:rsidR="00BC626C" w:rsidRPr="00401D4F">
        <w:rPr>
          <w:rFonts w:ascii="Times New Roman" w:hAnsi="Times New Roman" w:cs="Times New Roman"/>
          <w:spacing w:val="-1"/>
          <w:sz w:val="28"/>
          <w:szCs w:val="28"/>
        </w:rPr>
        <w:t xml:space="preserve"> </w:t>
      </w:r>
      <w:r w:rsidR="00BC626C" w:rsidRPr="00515F63">
        <w:rPr>
          <w:rFonts w:ascii="Times New Roman" w:hAnsi="Times New Roman" w:cs="Times New Roman"/>
          <w:spacing w:val="-1"/>
          <w:sz w:val="28"/>
          <w:szCs w:val="28"/>
        </w:rPr>
        <w:t>reports</w:t>
      </w:r>
      <w:r w:rsidR="004A0BBB">
        <w:rPr>
          <w:rFonts w:ascii="Times New Roman" w:hAnsi="Times New Roman" w:cs="Times New Roman"/>
          <w:spacing w:val="-1"/>
          <w:sz w:val="28"/>
          <w:szCs w:val="28"/>
        </w:rPr>
        <w:t xml:space="preserve"> (ex art.</w:t>
      </w:r>
      <w:r w:rsidR="00BC626C" w:rsidRPr="00515F63">
        <w:rPr>
          <w:rFonts w:ascii="Times New Roman" w:hAnsi="Times New Roman" w:cs="Times New Roman"/>
          <w:spacing w:val="-1"/>
          <w:sz w:val="28"/>
          <w:szCs w:val="28"/>
        </w:rPr>
        <w:t>154-bis of Legislative Decree no. 58/1998</w:t>
      </w:r>
      <w:r w:rsidR="004A0BBB">
        <w:rPr>
          <w:rFonts w:ascii="Times New Roman" w:hAnsi="Times New Roman" w:cs="Times New Roman"/>
          <w:spacing w:val="-1"/>
          <w:sz w:val="28"/>
          <w:szCs w:val="28"/>
        </w:rPr>
        <w:t>)</w:t>
      </w:r>
      <w:r w:rsidR="00BC626C" w:rsidRPr="00515F63">
        <w:rPr>
          <w:rFonts w:ascii="Times New Roman" w:hAnsi="Times New Roman" w:cs="Times New Roman"/>
          <w:spacing w:val="-1"/>
          <w:sz w:val="28"/>
          <w:szCs w:val="28"/>
        </w:rPr>
        <w:t>.</w:t>
      </w:r>
      <w:r w:rsidR="00D77C03">
        <w:rPr>
          <w:rFonts w:ascii="Times New Roman" w:hAnsi="Times New Roman" w:cs="Times New Roman"/>
          <w:spacing w:val="-1"/>
          <w:sz w:val="28"/>
          <w:szCs w:val="28"/>
        </w:rPr>
        <w:t xml:space="preserve"> As </w:t>
      </w:r>
      <w:r w:rsidR="00553AEE">
        <w:rPr>
          <w:rFonts w:ascii="Times New Roman" w:hAnsi="Times New Roman" w:cs="Times New Roman"/>
          <w:spacing w:val="-1"/>
          <w:sz w:val="28"/>
          <w:szCs w:val="28"/>
        </w:rPr>
        <w:t xml:space="preserve">Group’s </w:t>
      </w:r>
      <w:r w:rsidR="00D77C03">
        <w:rPr>
          <w:rFonts w:ascii="Times New Roman" w:hAnsi="Times New Roman" w:cs="Times New Roman"/>
          <w:spacing w:val="-1"/>
          <w:sz w:val="28"/>
          <w:szCs w:val="28"/>
        </w:rPr>
        <w:t xml:space="preserve">CFO he </w:t>
      </w:r>
      <w:r w:rsidR="0071284C">
        <w:rPr>
          <w:rFonts w:ascii="Times New Roman" w:hAnsi="Times New Roman" w:cs="Times New Roman"/>
          <w:spacing w:val="-1"/>
          <w:sz w:val="28"/>
          <w:szCs w:val="28"/>
        </w:rPr>
        <w:t>was responsible for</w:t>
      </w:r>
      <w:r w:rsidR="00D37A0E">
        <w:rPr>
          <w:rFonts w:ascii="Times New Roman" w:hAnsi="Times New Roman" w:cs="Times New Roman"/>
          <w:spacing w:val="-1"/>
          <w:sz w:val="28"/>
          <w:szCs w:val="28"/>
        </w:rPr>
        <w:t xml:space="preserve"> Strategy, Planning &amp; Con</w:t>
      </w:r>
      <w:r w:rsidR="00593439">
        <w:rPr>
          <w:rFonts w:ascii="Times New Roman" w:hAnsi="Times New Roman" w:cs="Times New Roman"/>
          <w:spacing w:val="-1"/>
          <w:sz w:val="28"/>
          <w:szCs w:val="28"/>
        </w:rPr>
        <w:t>trol, Finance, Accounting, M&amp;A,</w:t>
      </w:r>
      <w:r w:rsidR="00553AEE">
        <w:rPr>
          <w:rFonts w:ascii="Times New Roman" w:hAnsi="Times New Roman" w:cs="Times New Roman"/>
          <w:spacing w:val="-1"/>
          <w:sz w:val="28"/>
          <w:szCs w:val="28"/>
        </w:rPr>
        <w:t xml:space="preserve"> Insurance, </w:t>
      </w:r>
      <w:r w:rsidR="00D37A0E" w:rsidRPr="00515F63">
        <w:rPr>
          <w:rFonts w:ascii="Times New Roman" w:hAnsi="Times New Roman" w:cs="Times New Roman"/>
          <w:spacing w:val="-1"/>
          <w:sz w:val="28"/>
          <w:szCs w:val="28"/>
        </w:rPr>
        <w:t>Integrated</w:t>
      </w:r>
      <w:r w:rsidR="00D37A0E" w:rsidRPr="00401D4F">
        <w:rPr>
          <w:rFonts w:ascii="Times New Roman" w:hAnsi="Times New Roman" w:cs="Times New Roman"/>
          <w:spacing w:val="-1"/>
          <w:sz w:val="28"/>
          <w:szCs w:val="28"/>
        </w:rPr>
        <w:t xml:space="preserve"> </w:t>
      </w:r>
      <w:r w:rsidR="00D37A0E" w:rsidRPr="00515F63">
        <w:rPr>
          <w:rFonts w:ascii="Times New Roman" w:hAnsi="Times New Roman" w:cs="Times New Roman"/>
          <w:spacing w:val="-1"/>
          <w:sz w:val="28"/>
          <w:szCs w:val="28"/>
        </w:rPr>
        <w:t>Risk</w:t>
      </w:r>
      <w:r w:rsidR="00D37A0E" w:rsidRPr="00401D4F">
        <w:rPr>
          <w:rFonts w:ascii="Times New Roman" w:hAnsi="Times New Roman" w:cs="Times New Roman"/>
          <w:spacing w:val="-1"/>
          <w:sz w:val="28"/>
          <w:szCs w:val="28"/>
        </w:rPr>
        <w:t xml:space="preserve"> Management</w:t>
      </w:r>
      <w:r w:rsidR="00593439" w:rsidRPr="00401D4F">
        <w:rPr>
          <w:rFonts w:ascii="Times New Roman" w:hAnsi="Times New Roman" w:cs="Times New Roman"/>
          <w:spacing w:val="-1"/>
          <w:sz w:val="28"/>
          <w:szCs w:val="28"/>
        </w:rPr>
        <w:t xml:space="preserve"> and </w:t>
      </w:r>
      <w:r w:rsidR="00593439">
        <w:rPr>
          <w:rFonts w:ascii="Times New Roman" w:hAnsi="Times New Roman" w:cs="Times New Roman"/>
          <w:spacing w:val="-1"/>
          <w:sz w:val="28"/>
          <w:szCs w:val="28"/>
        </w:rPr>
        <w:t>I</w:t>
      </w:r>
      <w:r w:rsidR="00012813">
        <w:rPr>
          <w:rFonts w:ascii="Times New Roman" w:hAnsi="Times New Roman" w:cs="Times New Roman"/>
          <w:spacing w:val="-1"/>
          <w:sz w:val="28"/>
          <w:szCs w:val="28"/>
        </w:rPr>
        <w:t>nvestor relations</w:t>
      </w:r>
      <w:r w:rsidR="00593439">
        <w:rPr>
          <w:rFonts w:ascii="Times New Roman" w:hAnsi="Times New Roman" w:cs="Times New Roman"/>
          <w:spacing w:val="-1"/>
          <w:sz w:val="28"/>
          <w:szCs w:val="28"/>
        </w:rPr>
        <w:t xml:space="preserve">, </w:t>
      </w:r>
      <w:r w:rsidR="00F70FC7">
        <w:rPr>
          <w:rFonts w:ascii="Times New Roman" w:hAnsi="Times New Roman" w:cs="Times New Roman"/>
          <w:spacing w:val="-1"/>
          <w:sz w:val="28"/>
          <w:szCs w:val="28"/>
        </w:rPr>
        <w:t xml:space="preserve">dealing with investors, analysts and </w:t>
      </w:r>
      <w:r w:rsidR="00593439">
        <w:rPr>
          <w:rFonts w:ascii="Times New Roman" w:hAnsi="Times New Roman" w:cs="Times New Roman"/>
          <w:spacing w:val="-1"/>
          <w:sz w:val="28"/>
          <w:szCs w:val="28"/>
        </w:rPr>
        <w:t xml:space="preserve">representing the Group </w:t>
      </w:r>
      <w:r w:rsidR="007E6D2B">
        <w:rPr>
          <w:rFonts w:ascii="Times New Roman" w:hAnsi="Times New Roman" w:cs="Times New Roman"/>
          <w:spacing w:val="-1"/>
          <w:sz w:val="28"/>
          <w:szCs w:val="28"/>
        </w:rPr>
        <w:t>in</w:t>
      </w:r>
      <w:r w:rsidR="00593439">
        <w:rPr>
          <w:rFonts w:ascii="Times New Roman" w:hAnsi="Times New Roman" w:cs="Times New Roman"/>
          <w:spacing w:val="-1"/>
          <w:sz w:val="28"/>
          <w:szCs w:val="28"/>
        </w:rPr>
        <w:t xml:space="preserve"> presentation</w:t>
      </w:r>
      <w:r w:rsidR="007E6D2B">
        <w:rPr>
          <w:rFonts w:ascii="Times New Roman" w:hAnsi="Times New Roman" w:cs="Times New Roman"/>
          <w:spacing w:val="-1"/>
          <w:sz w:val="28"/>
          <w:szCs w:val="28"/>
        </w:rPr>
        <w:t>s</w:t>
      </w:r>
      <w:r w:rsidR="00593439">
        <w:rPr>
          <w:rFonts w:ascii="Times New Roman" w:hAnsi="Times New Roman" w:cs="Times New Roman"/>
          <w:spacing w:val="-1"/>
          <w:sz w:val="28"/>
          <w:szCs w:val="28"/>
        </w:rPr>
        <w:t xml:space="preserve"> and public events on both Equity and Debt sides. </w:t>
      </w:r>
      <w:r w:rsidR="00521942">
        <w:rPr>
          <w:rFonts w:ascii="Times New Roman" w:hAnsi="Times New Roman" w:cs="Times New Roman"/>
          <w:spacing w:val="-1"/>
          <w:sz w:val="28"/>
          <w:szCs w:val="28"/>
        </w:rPr>
        <w:t>As CFO, t</w:t>
      </w:r>
      <w:r w:rsidR="00E83D4B">
        <w:rPr>
          <w:rFonts w:ascii="Times New Roman" w:hAnsi="Times New Roman" w:cs="Times New Roman"/>
          <w:spacing w:val="-1"/>
          <w:sz w:val="28"/>
          <w:szCs w:val="28"/>
        </w:rPr>
        <w:t>he most impo</w:t>
      </w:r>
      <w:r w:rsidR="007E6D2B">
        <w:rPr>
          <w:rFonts w:ascii="Times New Roman" w:hAnsi="Times New Roman" w:cs="Times New Roman"/>
          <w:spacing w:val="-1"/>
          <w:sz w:val="28"/>
          <w:szCs w:val="28"/>
        </w:rPr>
        <w:t>rtant achievement</w:t>
      </w:r>
      <w:r w:rsidR="00401D4F">
        <w:rPr>
          <w:rFonts w:ascii="Times New Roman" w:hAnsi="Times New Roman" w:cs="Times New Roman"/>
          <w:spacing w:val="-1"/>
          <w:sz w:val="28"/>
          <w:szCs w:val="28"/>
        </w:rPr>
        <w:t>s</w:t>
      </w:r>
      <w:r w:rsidR="0071284C">
        <w:rPr>
          <w:rFonts w:ascii="Times New Roman" w:hAnsi="Times New Roman" w:cs="Times New Roman"/>
          <w:spacing w:val="-1"/>
          <w:sz w:val="28"/>
          <w:szCs w:val="28"/>
        </w:rPr>
        <w:t xml:space="preserve"> include </w:t>
      </w:r>
      <w:r w:rsidR="00553AEE">
        <w:rPr>
          <w:rFonts w:ascii="Times New Roman" w:hAnsi="Times New Roman" w:cs="Times New Roman"/>
          <w:spacing w:val="-1"/>
          <w:sz w:val="28"/>
          <w:szCs w:val="28"/>
        </w:rPr>
        <w:t>multibillion M&amp;A transactions</w:t>
      </w:r>
      <w:r w:rsidR="00D34DDB">
        <w:rPr>
          <w:rFonts w:ascii="Times New Roman" w:hAnsi="Times New Roman" w:cs="Times New Roman"/>
          <w:spacing w:val="-1"/>
          <w:sz w:val="28"/>
          <w:szCs w:val="28"/>
        </w:rPr>
        <w:t xml:space="preserve"> (with counterparties from, inter alia, China, US, </w:t>
      </w:r>
      <w:r w:rsidR="0083599E">
        <w:rPr>
          <w:rFonts w:ascii="Times New Roman" w:hAnsi="Times New Roman" w:cs="Times New Roman"/>
          <w:spacing w:val="-1"/>
          <w:sz w:val="28"/>
          <w:szCs w:val="28"/>
        </w:rPr>
        <w:t xml:space="preserve">South </w:t>
      </w:r>
      <w:r w:rsidR="00D34DDB">
        <w:rPr>
          <w:rFonts w:ascii="Times New Roman" w:hAnsi="Times New Roman" w:cs="Times New Roman"/>
          <w:spacing w:val="-1"/>
          <w:sz w:val="28"/>
          <w:szCs w:val="28"/>
        </w:rPr>
        <w:t xml:space="preserve">Korea </w:t>
      </w:r>
      <w:r w:rsidR="0083599E">
        <w:rPr>
          <w:rFonts w:ascii="Times New Roman" w:hAnsi="Times New Roman" w:cs="Times New Roman"/>
          <w:spacing w:val="-1"/>
          <w:sz w:val="28"/>
          <w:szCs w:val="28"/>
        </w:rPr>
        <w:t xml:space="preserve">and </w:t>
      </w:r>
      <w:r w:rsidR="00D34DDB">
        <w:rPr>
          <w:rFonts w:ascii="Times New Roman" w:hAnsi="Times New Roman" w:cs="Times New Roman"/>
          <w:spacing w:val="-1"/>
          <w:sz w:val="28"/>
          <w:szCs w:val="28"/>
        </w:rPr>
        <w:t>UK)</w:t>
      </w:r>
      <w:r w:rsidR="00553AEE">
        <w:rPr>
          <w:rFonts w:ascii="Times New Roman" w:hAnsi="Times New Roman" w:cs="Times New Roman"/>
          <w:spacing w:val="-1"/>
          <w:sz w:val="28"/>
          <w:szCs w:val="28"/>
        </w:rPr>
        <w:t xml:space="preserve">, </w:t>
      </w:r>
      <w:r w:rsidR="00E83D4B">
        <w:rPr>
          <w:rFonts w:ascii="Times New Roman" w:hAnsi="Times New Roman" w:cs="Times New Roman"/>
          <w:spacing w:val="-1"/>
          <w:sz w:val="28"/>
          <w:szCs w:val="28"/>
        </w:rPr>
        <w:t>Group restructuring and deleveraging, shareholders remuneration policy optimization</w:t>
      </w:r>
      <w:r w:rsidR="00521942">
        <w:rPr>
          <w:rFonts w:ascii="Times New Roman" w:hAnsi="Times New Roman" w:cs="Times New Roman"/>
          <w:spacing w:val="-1"/>
          <w:sz w:val="28"/>
          <w:szCs w:val="28"/>
        </w:rPr>
        <w:t>s</w:t>
      </w:r>
      <w:r w:rsidR="00E83D4B">
        <w:rPr>
          <w:rFonts w:ascii="Times New Roman" w:hAnsi="Times New Roman" w:cs="Times New Roman"/>
          <w:spacing w:val="-1"/>
          <w:sz w:val="28"/>
          <w:szCs w:val="28"/>
        </w:rPr>
        <w:t xml:space="preserve">, </w:t>
      </w:r>
      <w:r w:rsidR="00521942">
        <w:rPr>
          <w:rFonts w:ascii="Times New Roman" w:hAnsi="Times New Roman" w:cs="Times New Roman"/>
          <w:spacing w:val="-1"/>
          <w:sz w:val="28"/>
          <w:szCs w:val="28"/>
        </w:rPr>
        <w:t xml:space="preserve">Group </w:t>
      </w:r>
      <w:r w:rsidR="0083599E">
        <w:rPr>
          <w:rFonts w:ascii="Times New Roman" w:hAnsi="Times New Roman" w:cs="Times New Roman"/>
          <w:spacing w:val="-1"/>
          <w:sz w:val="28"/>
          <w:szCs w:val="28"/>
        </w:rPr>
        <w:t>Energy Transition S</w:t>
      </w:r>
      <w:r w:rsidR="00521942">
        <w:rPr>
          <w:rFonts w:ascii="Times New Roman" w:hAnsi="Times New Roman" w:cs="Times New Roman"/>
          <w:spacing w:val="-1"/>
          <w:sz w:val="28"/>
          <w:szCs w:val="28"/>
        </w:rPr>
        <w:t xml:space="preserve">trategy definition and </w:t>
      </w:r>
      <w:r w:rsidR="0083599E">
        <w:rPr>
          <w:rFonts w:ascii="Times New Roman" w:hAnsi="Times New Roman" w:cs="Times New Roman"/>
          <w:spacing w:val="-1"/>
          <w:sz w:val="28"/>
          <w:szCs w:val="28"/>
        </w:rPr>
        <w:t>Long Term sustainable Business P</w:t>
      </w:r>
      <w:r w:rsidR="00E83D4B">
        <w:rPr>
          <w:rFonts w:ascii="Times New Roman" w:hAnsi="Times New Roman" w:cs="Times New Roman"/>
          <w:spacing w:val="-1"/>
          <w:sz w:val="28"/>
          <w:szCs w:val="28"/>
        </w:rPr>
        <w:t xml:space="preserve">lan, </w:t>
      </w:r>
      <w:r w:rsidR="0083599E">
        <w:rPr>
          <w:rFonts w:ascii="Times New Roman" w:hAnsi="Times New Roman" w:cs="Times New Roman"/>
          <w:spacing w:val="-1"/>
          <w:sz w:val="28"/>
          <w:szCs w:val="28"/>
        </w:rPr>
        <w:t>bonds issuances (</w:t>
      </w:r>
      <w:r w:rsidR="00553AEE">
        <w:rPr>
          <w:rFonts w:ascii="Times New Roman" w:hAnsi="Times New Roman" w:cs="Times New Roman"/>
          <w:spacing w:val="-1"/>
          <w:sz w:val="28"/>
          <w:szCs w:val="28"/>
        </w:rPr>
        <w:t>including convertibles</w:t>
      </w:r>
      <w:r w:rsidR="0083599E">
        <w:rPr>
          <w:rFonts w:ascii="Times New Roman" w:hAnsi="Times New Roman" w:cs="Times New Roman"/>
          <w:spacing w:val="-1"/>
          <w:sz w:val="28"/>
          <w:szCs w:val="28"/>
        </w:rPr>
        <w:t>)</w:t>
      </w:r>
      <w:r w:rsidR="00643C72">
        <w:rPr>
          <w:rFonts w:ascii="Times New Roman" w:hAnsi="Times New Roman" w:cs="Times New Roman"/>
          <w:spacing w:val="-1"/>
          <w:sz w:val="28"/>
          <w:szCs w:val="28"/>
        </w:rPr>
        <w:t xml:space="preserve"> as well as best Italian consolidated financial statements</w:t>
      </w:r>
      <w:r w:rsidR="00643C72" w:rsidRPr="00521942">
        <w:rPr>
          <w:rFonts w:ascii="Times New Roman" w:hAnsi="Times New Roman" w:cs="Times New Roman"/>
          <w:spacing w:val="-1"/>
          <w:sz w:val="28"/>
          <w:szCs w:val="28"/>
        </w:rPr>
        <w:t xml:space="preserve"> </w:t>
      </w:r>
      <w:r w:rsidR="00643C72">
        <w:rPr>
          <w:rFonts w:ascii="Times New Roman" w:hAnsi="Times New Roman" w:cs="Times New Roman"/>
          <w:spacing w:val="-1"/>
          <w:sz w:val="28"/>
          <w:szCs w:val="28"/>
        </w:rPr>
        <w:t>awards (in 2017 and 2018).</w:t>
      </w:r>
    </w:p>
    <w:p w:rsidR="00BC626C" w:rsidRPr="00643C72" w:rsidRDefault="00643C72" w:rsidP="00521942">
      <w:pPr>
        <w:pStyle w:val="Corpodeltesto"/>
        <w:spacing w:line="360" w:lineRule="auto"/>
        <w:ind w:left="0" w:right="255"/>
        <w:jc w:val="both"/>
        <w:rPr>
          <w:rFonts w:ascii="Times New Roman" w:hAnsi="Times New Roman" w:cs="Times New Roman"/>
          <w:spacing w:val="-1"/>
          <w:sz w:val="28"/>
          <w:szCs w:val="28"/>
        </w:rPr>
      </w:pPr>
      <w:r>
        <w:rPr>
          <w:rFonts w:ascii="Times New Roman" w:hAnsi="Times New Roman" w:cs="Times New Roman"/>
          <w:spacing w:val="-1"/>
          <w:sz w:val="28"/>
          <w:szCs w:val="28"/>
        </w:rPr>
        <w:t xml:space="preserve">Furthermore, during his tenure, Eni got significant upgrades in </w:t>
      </w:r>
      <w:r w:rsidR="00553AEE">
        <w:rPr>
          <w:rFonts w:ascii="Times New Roman" w:hAnsi="Times New Roman" w:cs="Times New Roman"/>
          <w:spacing w:val="-1"/>
          <w:sz w:val="28"/>
          <w:szCs w:val="28"/>
        </w:rPr>
        <w:t xml:space="preserve">ESG ratings </w:t>
      </w:r>
      <w:r>
        <w:rPr>
          <w:rFonts w:ascii="Times New Roman" w:hAnsi="Times New Roman" w:cs="Times New Roman"/>
          <w:spacing w:val="-1"/>
          <w:sz w:val="28"/>
          <w:szCs w:val="28"/>
        </w:rPr>
        <w:t>and curr</w:t>
      </w:r>
      <w:r w:rsidR="00903492">
        <w:rPr>
          <w:rFonts w:ascii="Times New Roman" w:hAnsi="Times New Roman" w:cs="Times New Roman"/>
          <w:spacing w:val="-1"/>
          <w:sz w:val="28"/>
          <w:szCs w:val="28"/>
        </w:rPr>
        <w:t>ently it ranks as the industry</w:t>
      </w:r>
      <w:r w:rsidR="00D8159C">
        <w:rPr>
          <w:rFonts w:ascii="Times New Roman" w:hAnsi="Times New Roman" w:cs="Times New Roman"/>
          <w:spacing w:val="-1"/>
          <w:sz w:val="28"/>
          <w:szCs w:val="28"/>
        </w:rPr>
        <w:t xml:space="preserve"> leader in </w:t>
      </w:r>
      <w:r w:rsidR="00903492">
        <w:rPr>
          <w:rFonts w:ascii="Times New Roman" w:hAnsi="Times New Roman" w:cs="Times New Roman"/>
          <w:spacing w:val="-1"/>
          <w:sz w:val="28"/>
          <w:szCs w:val="28"/>
        </w:rPr>
        <w:t>many of them</w:t>
      </w:r>
      <w:r w:rsidRPr="00643C72">
        <w:rPr>
          <w:rFonts w:ascii="Times New Roman" w:hAnsi="Times New Roman" w:cs="Times New Roman"/>
          <w:spacing w:val="-1"/>
          <w:sz w:val="28"/>
          <w:szCs w:val="28"/>
        </w:rPr>
        <w:t xml:space="preserve">. </w:t>
      </w:r>
      <w:r>
        <w:rPr>
          <w:rFonts w:ascii="Times New Roman" w:hAnsi="Times New Roman" w:cs="Times New Roman"/>
          <w:spacing w:val="-1"/>
          <w:sz w:val="28"/>
          <w:szCs w:val="28"/>
        </w:rPr>
        <w:t>The Group</w:t>
      </w:r>
      <w:r w:rsidRPr="00643C72">
        <w:rPr>
          <w:rFonts w:ascii="Times New Roman" w:hAnsi="Times New Roman" w:cs="Times New Roman"/>
          <w:spacing w:val="-1"/>
          <w:sz w:val="28"/>
          <w:szCs w:val="28"/>
        </w:rPr>
        <w:t xml:space="preserve"> also received a top level assessment from CDP and Transition Pathways Initiative</w:t>
      </w:r>
      <w:r>
        <w:rPr>
          <w:rFonts w:ascii="Times New Roman" w:hAnsi="Times New Roman" w:cs="Times New Roman"/>
          <w:spacing w:val="-1"/>
          <w:sz w:val="28"/>
          <w:szCs w:val="28"/>
        </w:rPr>
        <w:t xml:space="preserve">, </w:t>
      </w:r>
      <w:r w:rsidRPr="00643C72">
        <w:rPr>
          <w:rFonts w:ascii="Times New Roman" w:hAnsi="Times New Roman" w:cs="Times New Roman"/>
          <w:spacing w:val="-1"/>
          <w:sz w:val="28"/>
          <w:szCs w:val="28"/>
        </w:rPr>
        <w:t xml:space="preserve">featured once again in the FTSE4Good Developed indices and joined the ESG </w:t>
      </w:r>
      <w:proofErr w:type="spellStart"/>
      <w:r w:rsidRPr="00643C72">
        <w:rPr>
          <w:rFonts w:ascii="Times New Roman" w:hAnsi="Times New Roman" w:cs="Times New Roman"/>
          <w:spacing w:val="-1"/>
          <w:sz w:val="28"/>
          <w:szCs w:val="28"/>
        </w:rPr>
        <w:t>iTraxx</w:t>
      </w:r>
      <w:proofErr w:type="spellEnd"/>
      <w:r w:rsidRPr="00643C72">
        <w:rPr>
          <w:rFonts w:ascii="Times New Roman" w:hAnsi="Times New Roman" w:cs="Times New Roman"/>
          <w:spacing w:val="-1"/>
          <w:sz w:val="28"/>
          <w:szCs w:val="28"/>
        </w:rPr>
        <w:t xml:space="preserve"> index. Added to these are recognition</w:t>
      </w:r>
      <w:r w:rsidR="005A3591">
        <w:rPr>
          <w:rFonts w:ascii="Times New Roman" w:hAnsi="Times New Roman" w:cs="Times New Roman"/>
          <w:spacing w:val="-1"/>
          <w:sz w:val="28"/>
          <w:szCs w:val="28"/>
        </w:rPr>
        <w:t>s</w:t>
      </w:r>
      <w:r w:rsidRPr="00643C72">
        <w:rPr>
          <w:rFonts w:ascii="Times New Roman" w:hAnsi="Times New Roman" w:cs="Times New Roman"/>
          <w:spacing w:val="-1"/>
          <w:sz w:val="28"/>
          <w:szCs w:val="28"/>
        </w:rPr>
        <w:t xml:space="preserve"> from specialized research institutes such as the Carbon Tracker and the World Business Council for Sustainable Development</w:t>
      </w:r>
      <w:r>
        <w:rPr>
          <w:rFonts w:ascii="Times New Roman" w:hAnsi="Times New Roman" w:cs="Times New Roman"/>
          <w:spacing w:val="-1"/>
          <w:sz w:val="28"/>
          <w:szCs w:val="28"/>
        </w:rPr>
        <w:t>, the latter ranked Eni</w:t>
      </w:r>
      <w:r w:rsidRPr="00643C72">
        <w:rPr>
          <w:rFonts w:ascii="Times New Roman" w:hAnsi="Times New Roman" w:cs="Times New Roman"/>
          <w:spacing w:val="-1"/>
          <w:sz w:val="28"/>
          <w:szCs w:val="28"/>
        </w:rPr>
        <w:t xml:space="preserve"> in their top 10 Top Performers.</w:t>
      </w:r>
      <w:r>
        <w:rPr>
          <w:rFonts w:cs="Segoe UI"/>
          <w:color w:val="333333"/>
        </w:rPr>
        <w:t> </w:t>
      </w:r>
    </w:p>
    <w:p w:rsidR="00EA207B" w:rsidRPr="00643C72" w:rsidRDefault="00EA207B" w:rsidP="0001507B">
      <w:pPr>
        <w:pStyle w:val="Corpodeltesto"/>
        <w:spacing w:line="360" w:lineRule="auto"/>
        <w:ind w:left="0" w:right="255"/>
        <w:jc w:val="both"/>
        <w:rPr>
          <w:rFonts w:ascii="Times New Roman" w:hAnsi="Times New Roman" w:cs="Times New Roman"/>
          <w:spacing w:val="-1"/>
          <w:sz w:val="28"/>
          <w:szCs w:val="28"/>
        </w:rPr>
      </w:pPr>
    </w:p>
    <w:p w:rsidR="0001507B" w:rsidRDefault="00521942" w:rsidP="00903492">
      <w:pPr>
        <w:pStyle w:val="Corpodeltesto"/>
        <w:spacing w:line="360" w:lineRule="auto"/>
        <w:ind w:left="0" w:right="255"/>
        <w:jc w:val="both"/>
        <w:rPr>
          <w:rFonts w:ascii="Times New Roman" w:hAnsi="Times New Roman" w:cs="Times New Roman"/>
          <w:spacing w:val="-1"/>
          <w:sz w:val="28"/>
          <w:szCs w:val="28"/>
        </w:rPr>
      </w:pPr>
      <w:r>
        <w:rPr>
          <w:rFonts w:ascii="Times New Roman" w:hAnsi="Times New Roman" w:cs="Times New Roman"/>
          <w:spacing w:val="-1"/>
          <w:sz w:val="28"/>
          <w:szCs w:val="28"/>
        </w:rPr>
        <w:t>He has acquire</w:t>
      </w:r>
      <w:r w:rsidR="00C877EA">
        <w:rPr>
          <w:rFonts w:ascii="Times New Roman" w:hAnsi="Times New Roman" w:cs="Times New Roman"/>
          <w:spacing w:val="-1"/>
          <w:sz w:val="28"/>
          <w:szCs w:val="28"/>
        </w:rPr>
        <w:t>d</w:t>
      </w:r>
      <w:r>
        <w:rPr>
          <w:rFonts w:ascii="Times New Roman" w:hAnsi="Times New Roman" w:cs="Times New Roman"/>
          <w:spacing w:val="-1"/>
          <w:sz w:val="28"/>
          <w:szCs w:val="28"/>
        </w:rPr>
        <w:t xml:space="preserve"> a deep knowledge of Eni’s Board of Directors </w:t>
      </w:r>
      <w:r w:rsidR="00C877EA">
        <w:rPr>
          <w:rFonts w:ascii="Times New Roman" w:hAnsi="Times New Roman" w:cs="Times New Roman"/>
          <w:spacing w:val="-1"/>
          <w:sz w:val="28"/>
          <w:szCs w:val="28"/>
        </w:rPr>
        <w:t>as well as Board Committees functioning (he attended almost all Eni’s Board meeting in the last 8 years) and h</w:t>
      </w:r>
      <w:r w:rsidR="0001507B">
        <w:rPr>
          <w:rFonts w:ascii="Times New Roman" w:hAnsi="Times New Roman" w:cs="Times New Roman"/>
          <w:spacing w:val="-1"/>
          <w:sz w:val="28"/>
          <w:szCs w:val="28"/>
        </w:rPr>
        <w:t xml:space="preserve">e acted as Board Director in both listed and non-listed Companies such as </w:t>
      </w:r>
      <w:proofErr w:type="spellStart"/>
      <w:r w:rsidR="0001507B">
        <w:rPr>
          <w:rFonts w:ascii="Times New Roman" w:hAnsi="Times New Roman" w:cs="Times New Roman"/>
          <w:spacing w:val="-1"/>
          <w:sz w:val="28"/>
          <w:szCs w:val="28"/>
        </w:rPr>
        <w:t>Snam</w:t>
      </w:r>
      <w:proofErr w:type="spellEnd"/>
      <w:r w:rsidR="0001507B">
        <w:rPr>
          <w:rFonts w:ascii="Times New Roman" w:hAnsi="Times New Roman" w:cs="Times New Roman"/>
          <w:spacing w:val="-1"/>
          <w:sz w:val="28"/>
          <w:szCs w:val="28"/>
        </w:rPr>
        <w:t xml:space="preserve">, </w:t>
      </w:r>
      <w:proofErr w:type="spellStart"/>
      <w:r w:rsidR="0001507B">
        <w:rPr>
          <w:rFonts w:ascii="Times New Roman" w:hAnsi="Times New Roman" w:cs="Times New Roman"/>
          <w:spacing w:val="-1"/>
          <w:sz w:val="28"/>
          <w:szCs w:val="28"/>
        </w:rPr>
        <w:t>Galp</w:t>
      </w:r>
      <w:proofErr w:type="spellEnd"/>
      <w:r w:rsidR="00425109">
        <w:rPr>
          <w:rFonts w:ascii="Times New Roman" w:hAnsi="Times New Roman" w:cs="Times New Roman"/>
          <w:spacing w:val="-1"/>
          <w:sz w:val="28"/>
          <w:szCs w:val="28"/>
        </w:rPr>
        <w:t xml:space="preserve"> (Portugal)</w:t>
      </w:r>
      <w:r w:rsidR="0001507B">
        <w:rPr>
          <w:rFonts w:ascii="Times New Roman" w:hAnsi="Times New Roman" w:cs="Times New Roman"/>
          <w:spacing w:val="-1"/>
          <w:sz w:val="28"/>
          <w:szCs w:val="28"/>
        </w:rPr>
        <w:t xml:space="preserve">, </w:t>
      </w:r>
      <w:proofErr w:type="spellStart"/>
      <w:r w:rsidR="0001507B">
        <w:rPr>
          <w:rFonts w:ascii="Times New Roman" w:hAnsi="Times New Roman" w:cs="Times New Roman"/>
          <w:spacing w:val="-1"/>
          <w:sz w:val="28"/>
          <w:szCs w:val="28"/>
        </w:rPr>
        <w:t>Var</w:t>
      </w:r>
      <w:proofErr w:type="spellEnd"/>
      <w:r w:rsidR="0001507B">
        <w:rPr>
          <w:rFonts w:ascii="Times New Roman" w:hAnsi="Times New Roman" w:cs="Times New Roman"/>
          <w:spacing w:val="-1"/>
          <w:sz w:val="28"/>
          <w:szCs w:val="28"/>
        </w:rPr>
        <w:t xml:space="preserve"> </w:t>
      </w:r>
      <w:proofErr w:type="spellStart"/>
      <w:r w:rsidR="0001507B">
        <w:rPr>
          <w:rFonts w:ascii="Times New Roman" w:hAnsi="Times New Roman" w:cs="Times New Roman"/>
          <w:spacing w:val="-1"/>
          <w:sz w:val="28"/>
          <w:szCs w:val="28"/>
        </w:rPr>
        <w:t>Enrgy</w:t>
      </w:r>
      <w:proofErr w:type="spellEnd"/>
      <w:r w:rsidR="00425109">
        <w:rPr>
          <w:rFonts w:ascii="Times New Roman" w:hAnsi="Times New Roman" w:cs="Times New Roman"/>
          <w:spacing w:val="-1"/>
          <w:sz w:val="28"/>
          <w:szCs w:val="28"/>
        </w:rPr>
        <w:t xml:space="preserve"> (Norway)</w:t>
      </w:r>
      <w:r w:rsidR="0001507B">
        <w:rPr>
          <w:rFonts w:ascii="Times New Roman" w:hAnsi="Times New Roman" w:cs="Times New Roman"/>
          <w:spacing w:val="-1"/>
          <w:sz w:val="28"/>
          <w:szCs w:val="28"/>
        </w:rPr>
        <w:t xml:space="preserve"> and AGI</w:t>
      </w:r>
      <w:r w:rsidR="00105180">
        <w:rPr>
          <w:rFonts w:ascii="Times New Roman" w:hAnsi="Times New Roman" w:cs="Times New Roman"/>
          <w:spacing w:val="-1"/>
          <w:sz w:val="28"/>
          <w:szCs w:val="28"/>
        </w:rPr>
        <w:t xml:space="preserve"> (</w:t>
      </w:r>
      <w:proofErr w:type="spellStart"/>
      <w:r w:rsidR="00105180">
        <w:rPr>
          <w:rFonts w:ascii="Times New Roman" w:hAnsi="Times New Roman" w:cs="Times New Roman"/>
          <w:spacing w:val="-1"/>
          <w:sz w:val="28"/>
          <w:szCs w:val="28"/>
        </w:rPr>
        <w:t>Ag.Giornal</w:t>
      </w:r>
      <w:proofErr w:type="spellEnd"/>
      <w:r w:rsidR="00105180">
        <w:rPr>
          <w:rFonts w:ascii="Times New Roman" w:hAnsi="Times New Roman" w:cs="Times New Roman"/>
          <w:spacing w:val="-1"/>
          <w:sz w:val="28"/>
          <w:szCs w:val="28"/>
        </w:rPr>
        <w:t>.</w:t>
      </w:r>
      <w:r w:rsidR="00AD2A90">
        <w:rPr>
          <w:rFonts w:ascii="Times New Roman" w:hAnsi="Times New Roman" w:cs="Times New Roman"/>
          <w:spacing w:val="-1"/>
          <w:sz w:val="28"/>
          <w:szCs w:val="28"/>
        </w:rPr>
        <w:t xml:space="preserve"> </w:t>
      </w:r>
      <w:proofErr w:type="spellStart"/>
      <w:r w:rsidR="00AD2A90">
        <w:rPr>
          <w:rFonts w:ascii="Times New Roman" w:hAnsi="Times New Roman" w:cs="Times New Roman"/>
          <w:spacing w:val="-1"/>
          <w:sz w:val="28"/>
          <w:szCs w:val="28"/>
        </w:rPr>
        <w:t>Italiana</w:t>
      </w:r>
      <w:proofErr w:type="spellEnd"/>
      <w:r w:rsidR="00AD2A90">
        <w:rPr>
          <w:rFonts w:ascii="Times New Roman" w:hAnsi="Times New Roman" w:cs="Times New Roman"/>
          <w:spacing w:val="-1"/>
          <w:sz w:val="28"/>
          <w:szCs w:val="28"/>
        </w:rPr>
        <w:t>)</w:t>
      </w:r>
      <w:bookmarkStart w:id="0" w:name="_GoBack"/>
      <w:bookmarkEnd w:id="0"/>
      <w:r w:rsidR="0001507B">
        <w:rPr>
          <w:rFonts w:ascii="Times New Roman" w:hAnsi="Times New Roman" w:cs="Times New Roman"/>
          <w:spacing w:val="-1"/>
          <w:sz w:val="28"/>
          <w:szCs w:val="28"/>
        </w:rPr>
        <w:t>.</w:t>
      </w:r>
    </w:p>
    <w:sectPr w:rsidR="0001507B" w:rsidSect="00721B20">
      <w:pgSz w:w="11910" w:h="16840"/>
      <w:pgMar w:top="1260" w:right="900" w:bottom="280" w:left="1420" w:header="720" w:footer="72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363219D"/>
    <w:multiLevelType w:val="hybridMultilevel"/>
    <w:tmpl w:val="6A047DB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hyphenationZone w:val="283"/>
  <w:characterSpacingControl w:val="doNotCompress"/>
  <w:compat/>
  <w:rsids>
    <w:rsidRoot w:val="00BC626C"/>
    <w:rsid w:val="00012813"/>
    <w:rsid w:val="0001507B"/>
    <w:rsid w:val="000B1377"/>
    <w:rsid w:val="000D0D6D"/>
    <w:rsid w:val="000D79D0"/>
    <w:rsid w:val="000F114C"/>
    <w:rsid w:val="00105180"/>
    <w:rsid w:val="001446F4"/>
    <w:rsid w:val="002A37C8"/>
    <w:rsid w:val="002B57C2"/>
    <w:rsid w:val="002C0F5E"/>
    <w:rsid w:val="002C35A9"/>
    <w:rsid w:val="003051F2"/>
    <w:rsid w:val="003151B4"/>
    <w:rsid w:val="00355F6F"/>
    <w:rsid w:val="00376D0E"/>
    <w:rsid w:val="00392D74"/>
    <w:rsid w:val="003978B8"/>
    <w:rsid w:val="003B793A"/>
    <w:rsid w:val="003F4800"/>
    <w:rsid w:val="00401D4F"/>
    <w:rsid w:val="00425109"/>
    <w:rsid w:val="00427235"/>
    <w:rsid w:val="00483A33"/>
    <w:rsid w:val="004A0BBB"/>
    <w:rsid w:val="004A72E1"/>
    <w:rsid w:val="004D068E"/>
    <w:rsid w:val="004F6A1A"/>
    <w:rsid w:val="005048C4"/>
    <w:rsid w:val="00515F63"/>
    <w:rsid w:val="00521942"/>
    <w:rsid w:val="00523961"/>
    <w:rsid w:val="00530E4B"/>
    <w:rsid w:val="00542482"/>
    <w:rsid w:val="00553AEE"/>
    <w:rsid w:val="00560D8A"/>
    <w:rsid w:val="005714FF"/>
    <w:rsid w:val="00585E5B"/>
    <w:rsid w:val="00593439"/>
    <w:rsid w:val="005A1FB5"/>
    <w:rsid w:val="005A3591"/>
    <w:rsid w:val="005B7561"/>
    <w:rsid w:val="00643C72"/>
    <w:rsid w:val="006531C5"/>
    <w:rsid w:val="006800AC"/>
    <w:rsid w:val="006A4229"/>
    <w:rsid w:val="006E5CD7"/>
    <w:rsid w:val="0071284C"/>
    <w:rsid w:val="00721B20"/>
    <w:rsid w:val="00721CD1"/>
    <w:rsid w:val="007E6D2B"/>
    <w:rsid w:val="0083599E"/>
    <w:rsid w:val="00875854"/>
    <w:rsid w:val="0089799C"/>
    <w:rsid w:val="008C740E"/>
    <w:rsid w:val="00903492"/>
    <w:rsid w:val="009C1355"/>
    <w:rsid w:val="009D336A"/>
    <w:rsid w:val="00A03373"/>
    <w:rsid w:val="00A90158"/>
    <w:rsid w:val="00AB759D"/>
    <w:rsid w:val="00AD2A90"/>
    <w:rsid w:val="00AD5C22"/>
    <w:rsid w:val="00AF2E34"/>
    <w:rsid w:val="00B00103"/>
    <w:rsid w:val="00B63A50"/>
    <w:rsid w:val="00BB7AE4"/>
    <w:rsid w:val="00BC626C"/>
    <w:rsid w:val="00BD6FD5"/>
    <w:rsid w:val="00BF48CE"/>
    <w:rsid w:val="00C371D9"/>
    <w:rsid w:val="00C52CFF"/>
    <w:rsid w:val="00C7473B"/>
    <w:rsid w:val="00C877EA"/>
    <w:rsid w:val="00CA4E75"/>
    <w:rsid w:val="00D34DDB"/>
    <w:rsid w:val="00D37A0E"/>
    <w:rsid w:val="00D40A8B"/>
    <w:rsid w:val="00D435C6"/>
    <w:rsid w:val="00D53110"/>
    <w:rsid w:val="00D74280"/>
    <w:rsid w:val="00D77C03"/>
    <w:rsid w:val="00D8159C"/>
    <w:rsid w:val="00DB3FBC"/>
    <w:rsid w:val="00DE0A21"/>
    <w:rsid w:val="00E83D4B"/>
    <w:rsid w:val="00EA207B"/>
    <w:rsid w:val="00EB5602"/>
    <w:rsid w:val="00EC4A36"/>
    <w:rsid w:val="00EF209A"/>
    <w:rsid w:val="00F302D8"/>
    <w:rsid w:val="00F70FC7"/>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uiPriority w:val="1"/>
    <w:qFormat/>
    <w:rsid w:val="00BC626C"/>
    <w:pPr>
      <w:widowControl w:val="0"/>
      <w:spacing w:after="0" w:line="240" w:lineRule="auto"/>
    </w:pPr>
  </w:style>
  <w:style w:type="paragraph" w:styleId="Titolo1">
    <w:name w:val="heading 1"/>
    <w:basedOn w:val="Normale"/>
    <w:link w:val="Titolo1Carattere"/>
    <w:uiPriority w:val="1"/>
    <w:qFormat/>
    <w:rsid w:val="00BC626C"/>
    <w:pPr>
      <w:ind w:left="111"/>
      <w:outlineLvl w:val="0"/>
    </w:pPr>
    <w:rPr>
      <w:rFonts w:ascii="Verdana" w:eastAsia="Verdana" w:hAnsi="Verdana"/>
      <w:b/>
      <w:b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1"/>
    <w:rsid w:val="00BC626C"/>
    <w:rPr>
      <w:rFonts w:ascii="Verdana" w:eastAsia="Verdana" w:hAnsi="Verdana"/>
      <w:b/>
      <w:bCs/>
      <w:sz w:val="24"/>
      <w:szCs w:val="24"/>
    </w:rPr>
  </w:style>
  <w:style w:type="paragraph" w:styleId="Corpodeltesto">
    <w:name w:val="Body Text"/>
    <w:basedOn w:val="Normale"/>
    <w:link w:val="CorpodeltestoCarattere"/>
    <w:uiPriority w:val="1"/>
    <w:qFormat/>
    <w:rsid w:val="00BC626C"/>
    <w:pPr>
      <w:ind w:left="111"/>
    </w:pPr>
    <w:rPr>
      <w:rFonts w:ascii="Verdana" w:eastAsia="Verdana" w:hAnsi="Verdana"/>
      <w:sz w:val="24"/>
      <w:szCs w:val="24"/>
    </w:rPr>
  </w:style>
  <w:style w:type="character" w:customStyle="1" w:styleId="CorpodeltestoCarattere">
    <w:name w:val="Corpo del testo Carattere"/>
    <w:basedOn w:val="Carpredefinitoparagrafo"/>
    <w:link w:val="Corpodeltesto"/>
    <w:uiPriority w:val="1"/>
    <w:rsid w:val="00BC626C"/>
    <w:rPr>
      <w:rFonts w:ascii="Verdana" w:eastAsia="Verdana" w:hAnsi="Verdana"/>
      <w:sz w:val="24"/>
      <w:szCs w:val="24"/>
    </w:rPr>
  </w:style>
  <w:style w:type="paragraph" w:styleId="NormaleWeb">
    <w:name w:val="Normal (Web)"/>
    <w:basedOn w:val="Normale"/>
    <w:uiPriority w:val="99"/>
    <w:semiHidden/>
    <w:unhideWhenUsed/>
    <w:rsid w:val="005714FF"/>
    <w:rPr>
      <w:rFonts w:ascii="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574466197">
      <w:bodyDiv w:val="1"/>
      <w:marLeft w:val="0"/>
      <w:marRight w:val="0"/>
      <w:marTop w:val="0"/>
      <w:marBottom w:val="0"/>
      <w:divBdr>
        <w:top w:val="none" w:sz="0" w:space="0" w:color="auto"/>
        <w:left w:val="none" w:sz="0" w:space="0" w:color="auto"/>
        <w:bottom w:val="none" w:sz="0" w:space="0" w:color="auto"/>
        <w:right w:val="none" w:sz="0" w:space="0" w:color="auto"/>
      </w:divBdr>
    </w:div>
    <w:div w:id="1701392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1220D9707C5AFF4F9E7492C85FB2C6A0" ma:contentTypeVersion="14" ma:contentTypeDescription="Creare un nuovo documento." ma:contentTypeScope="" ma:versionID="c3c483c66197aad83a4447ce7be96b7b">
  <xsd:schema xmlns:xsd="http://www.w3.org/2001/XMLSchema" xmlns:xs="http://www.w3.org/2001/XMLSchema" xmlns:p="http://schemas.microsoft.com/office/2006/metadata/properties" xmlns:ns2="7b021090-614e-47e8-b79f-94006027155f" xmlns:ns3="c1b85e76-01eb-4e76-bb0c-d4eb29918edb" targetNamespace="http://schemas.microsoft.com/office/2006/metadata/properties" ma:root="true" ma:fieldsID="99cccbb337d1ce6010408fb63dc36dfc" ns2:_="" ns3:_="">
    <xsd:import namespace="7b021090-614e-47e8-b79f-94006027155f"/>
    <xsd:import namespace="c1b85e76-01eb-4e76-bb0c-d4eb29918ed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Locatio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021090-614e-47e8-b79f-94006027155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Tag immagine" ma:readOnly="false" ma:fieldId="{5cf76f15-5ced-4ddc-b409-7134ff3c332f}" ma:taxonomyMulti="true" ma:sspId="9e704976-3811-4a62-a2f3-d823c21e1a8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1b85e76-01eb-4e76-bb0c-d4eb29918edb"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a1c7bc1b-e49b-40fe-b3e7-62732a3e40af}" ma:internalName="TaxCatchAll" ma:showField="CatchAllData" ma:web="66c7cdeb-f955-441c-8387-2fc926fe04e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b021090-614e-47e8-b79f-94006027155f">
      <Terms xmlns="http://schemas.microsoft.com/office/infopath/2007/PartnerControls"/>
    </lcf76f155ced4ddcb4097134ff3c332f>
    <TaxCatchAll xmlns="c1b85e76-01eb-4e76-bb0c-d4eb29918edb" xsi:nil="true"/>
  </documentManagement>
</p:properties>
</file>

<file path=customXml/itemProps1.xml><?xml version="1.0" encoding="utf-8"?>
<ds:datastoreItem xmlns:ds="http://schemas.openxmlformats.org/officeDocument/2006/customXml" ds:itemID="{F34C5975-5E23-4EE5-9A49-00F291DA9EAA}"/>
</file>

<file path=customXml/itemProps2.xml><?xml version="1.0" encoding="utf-8"?>
<ds:datastoreItem xmlns:ds="http://schemas.openxmlformats.org/officeDocument/2006/customXml" ds:itemID="{800A0BE8-8995-4022-BAF6-B466E80CDC89}"/>
</file>

<file path=customXml/itemProps3.xml><?xml version="1.0" encoding="utf-8"?>
<ds:datastoreItem xmlns:ds="http://schemas.openxmlformats.org/officeDocument/2006/customXml" ds:itemID="{EA718D6E-3D41-4505-A3CB-1CF896D404DE}"/>
</file>

<file path=docProps/app.xml><?xml version="1.0" encoding="utf-8"?>
<Properties xmlns="http://schemas.openxmlformats.org/officeDocument/2006/extended-properties" xmlns:vt="http://schemas.openxmlformats.org/officeDocument/2006/docPropsVTypes">
  <Template>Normal</Template>
  <TotalTime>3</TotalTime>
  <Pages>2</Pages>
  <Words>610</Words>
  <Characters>3481</Characters>
  <Application>Microsoft Office Word</Application>
  <DocSecurity>0</DocSecurity>
  <Lines>29</Lines>
  <Paragraphs>8</Paragraphs>
  <ScaleCrop>false</ScaleCrop>
  <HeadingPairs>
    <vt:vector size="2" baseType="variant">
      <vt:variant>
        <vt:lpstr>Titolo</vt:lpstr>
      </vt:variant>
      <vt:variant>
        <vt:i4>1</vt:i4>
      </vt:variant>
    </vt:vector>
  </HeadingPairs>
  <TitlesOfParts>
    <vt:vector size="1" baseType="lpstr">
      <vt:lpstr/>
    </vt:vector>
  </TitlesOfParts>
  <Company>eni S.p.A.</Company>
  <LinksUpToDate>false</LinksUpToDate>
  <CharactersWithSpaces>4083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Mondazzi Massimo</dc:creator>
  <cp:lastModifiedBy>Massimo</cp:lastModifiedBy>
  <cp:revision>3</cp:revision>
  <cp:lastPrinted>2022-08-03T07:06:00Z</cp:lastPrinted>
  <dcterms:created xsi:type="dcterms:W3CDTF">2025-04-18T13:31:00Z</dcterms:created>
  <dcterms:modified xsi:type="dcterms:W3CDTF">2025-04-18T13:33:00Z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0x0101001220D9707C5AFF4F9E7492C85FB2C6A0</vt:lpwstr>
  </property>
</Properties>
</file>